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1A" w:rsidRPr="00AA52F8" w:rsidRDefault="002B31A7" w:rsidP="00AA52F8">
      <w:pPr>
        <w:spacing w:line="360" w:lineRule="auto"/>
        <w:jc w:val="both"/>
        <w:rPr>
          <w:rFonts w:ascii="Times New Roman" w:hAnsi="Times New Roman" w:cs="Times New Roman"/>
          <w:b/>
          <w:sz w:val="32"/>
          <w:szCs w:val="32"/>
        </w:rPr>
      </w:pPr>
      <w:r w:rsidRPr="00AA52F8">
        <w:rPr>
          <w:rFonts w:ascii="Times New Roman" w:hAnsi="Times New Roman" w:cs="Times New Roman"/>
          <w:b/>
          <w:sz w:val="32"/>
          <w:szCs w:val="32"/>
        </w:rPr>
        <w:t xml:space="preserve"> </w:t>
      </w:r>
      <w:r w:rsidR="00484ADE" w:rsidRPr="00AA52F8">
        <w:rPr>
          <w:rFonts w:ascii="Times New Roman" w:hAnsi="Times New Roman" w:cs="Times New Roman"/>
          <w:b/>
          <w:sz w:val="32"/>
          <w:szCs w:val="32"/>
        </w:rPr>
        <w:t xml:space="preserve"> PRZYRODA</w:t>
      </w:r>
      <w:r w:rsidR="00C17DE5" w:rsidRPr="00AA52F8">
        <w:rPr>
          <w:rFonts w:ascii="Times New Roman" w:hAnsi="Times New Roman" w:cs="Times New Roman"/>
          <w:b/>
          <w:sz w:val="32"/>
          <w:szCs w:val="32"/>
        </w:rPr>
        <w:t xml:space="preserve">  KL.IV</w:t>
      </w:r>
      <w:r w:rsidRPr="00AA52F8">
        <w:rPr>
          <w:rFonts w:ascii="Times New Roman" w:hAnsi="Times New Roman" w:cs="Times New Roman"/>
          <w:b/>
          <w:sz w:val="32"/>
          <w:szCs w:val="32"/>
        </w:rPr>
        <w:t xml:space="preserve"> </w:t>
      </w:r>
      <w:r w:rsidR="00484ADE" w:rsidRPr="00AA52F8">
        <w:rPr>
          <w:rFonts w:ascii="Times New Roman" w:hAnsi="Times New Roman" w:cs="Times New Roman"/>
          <w:b/>
          <w:sz w:val="32"/>
          <w:szCs w:val="32"/>
        </w:rPr>
        <w:t xml:space="preserve"> 11.05.2020R. (PONIEDZIAŁEK)</w:t>
      </w:r>
    </w:p>
    <w:p w:rsidR="00484ADE" w:rsidRPr="008E4DCE" w:rsidRDefault="00484ADE" w:rsidP="00AA52F8">
      <w:pPr>
        <w:spacing w:line="360" w:lineRule="auto"/>
        <w:jc w:val="both"/>
        <w:rPr>
          <w:rFonts w:ascii="Times New Roman" w:hAnsi="Times New Roman" w:cs="Times New Roman"/>
          <w:b/>
          <w:sz w:val="28"/>
          <w:szCs w:val="28"/>
        </w:rPr>
      </w:pPr>
      <w:r w:rsidRPr="008E4DCE">
        <w:rPr>
          <w:rFonts w:ascii="Times New Roman" w:hAnsi="Times New Roman" w:cs="Times New Roman"/>
          <w:b/>
          <w:sz w:val="28"/>
          <w:szCs w:val="28"/>
          <w:highlight w:val="yellow"/>
        </w:rPr>
        <w:t>Dziś kontynuujemy temat z poprzedniej lekcji „Warunki życia w wodzie”</w:t>
      </w:r>
      <w:r w:rsidR="002B31A7" w:rsidRPr="008E4DCE">
        <w:rPr>
          <w:rFonts w:ascii="Times New Roman" w:hAnsi="Times New Roman" w:cs="Times New Roman"/>
          <w:b/>
          <w:sz w:val="28"/>
          <w:szCs w:val="28"/>
          <w:highlight w:val="yellow"/>
        </w:rPr>
        <w:t>.</w:t>
      </w:r>
    </w:p>
    <w:p w:rsidR="009B5F6E" w:rsidRPr="00C92F44" w:rsidRDefault="00C17DE5" w:rsidP="00AA52F8">
      <w:pPr>
        <w:spacing w:line="360" w:lineRule="auto"/>
        <w:jc w:val="both"/>
        <w:rPr>
          <w:rFonts w:ascii="Times New Roman" w:hAnsi="Times New Roman" w:cs="Times New Roman"/>
          <w:b/>
          <w:sz w:val="32"/>
          <w:szCs w:val="32"/>
        </w:rPr>
      </w:pPr>
      <w:r w:rsidRPr="00AA52F8">
        <w:rPr>
          <w:rFonts w:ascii="Times New Roman" w:hAnsi="Times New Roman" w:cs="Times New Roman"/>
          <w:sz w:val="24"/>
          <w:szCs w:val="24"/>
        </w:rPr>
        <w:t>W celu lepszego zrozumienia tematu i utrwalenia wiadomości zdobytych na poprzedniej lekcji proszę o</w:t>
      </w:r>
      <w:r w:rsidR="009B5F6E" w:rsidRPr="00AA52F8">
        <w:rPr>
          <w:rFonts w:ascii="Times New Roman" w:hAnsi="Times New Roman" w:cs="Times New Roman"/>
          <w:sz w:val="24"/>
          <w:szCs w:val="24"/>
        </w:rPr>
        <w:t xml:space="preserve"> zapoznanie się z poniższą prezentacją</w:t>
      </w:r>
      <w:r w:rsidR="00AA52F8">
        <w:rPr>
          <w:rFonts w:ascii="Times New Roman" w:hAnsi="Times New Roman" w:cs="Times New Roman"/>
          <w:sz w:val="24"/>
          <w:szCs w:val="24"/>
        </w:rPr>
        <w:t xml:space="preserve"> oraz wykonanie doświadczeń. N</w:t>
      </w:r>
      <w:r w:rsidR="009B5F6E" w:rsidRPr="00AA52F8">
        <w:rPr>
          <w:rFonts w:ascii="Times New Roman" w:hAnsi="Times New Roman" w:cs="Times New Roman"/>
          <w:sz w:val="24"/>
          <w:szCs w:val="24"/>
        </w:rPr>
        <w:t>astępnie pisemnie w zes</w:t>
      </w:r>
      <w:r w:rsidR="00AA52F8">
        <w:rPr>
          <w:rFonts w:ascii="Times New Roman" w:hAnsi="Times New Roman" w:cs="Times New Roman"/>
          <w:sz w:val="24"/>
          <w:szCs w:val="24"/>
        </w:rPr>
        <w:t xml:space="preserve">zycie przedmiotowym odpowiedzcie na pytania zawarte w prezentacji. </w:t>
      </w:r>
      <w:r w:rsidR="00AA52F8" w:rsidRPr="00C92F44">
        <w:rPr>
          <w:rFonts w:ascii="Times New Roman" w:hAnsi="Times New Roman" w:cs="Times New Roman"/>
          <w:b/>
          <w:sz w:val="36"/>
          <w:szCs w:val="36"/>
          <w:highlight w:val="red"/>
        </w:rPr>
        <w:t>Praca podlega ocenie!</w:t>
      </w:r>
      <w:r w:rsidR="00AA52F8" w:rsidRPr="00C92F44">
        <w:rPr>
          <w:rFonts w:ascii="Times New Roman" w:hAnsi="Times New Roman" w:cs="Times New Roman"/>
          <w:b/>
          <w:sz w:val="36"/>
          <w:szCs w:val="36"/>
        </w:rPr>
        <w:t xml:space="preserve"> </w:t>
      </w:r>
    </w:p>
    <w:p w:rsidR="00C92F44" w:rsidRPr="00C92F44" w:rsidRDefault="00C92F44" w:rsidP="00AA52F8">
      <w:pPr>
        <w:spacing w:line="360" w:lineRule="auto"/>
        <w:jc w:val="both"/>
        <w:rPr>
          <w:rFonts w:ascii="Times New Roman" w:hAnsi="Times New Roman" w:cs="Times New Roman"/>
          <w:sz w:val="32"/>
          <w:szCs w:val="32"/>
        </w:rPr>
      </w:pPr>
      <w:r w:rsidRPr="00C92F44">
        <w:rPr>
          <w:rFonts w:ascii="Times New Roman" w:hAnsi="Times New Roman" w:cs="Times New Roman"/>
          <w:b/>
          <w:sz w:val="32"/>
          <w:szCs w:val="32"/>
        </w:rPr>
        <w:t xml:space="preserve">Wykonaną pracę proszę przesłać </w:t>
      </w:r>
      <w:r>
        <w:rPr>
          <w:rFonts w:ascii="Times New Roman" w:hAnsi="Times New Roman" w:cs="Times New Roman"/>
          <w:b/>
          <w:sz w:val="32"/>
          <w:szCs w:val="32"/>
        </w:rPr>
        <w:t xml:space="preserve">na adres e-mail </w:t>
      </w:r>
      <w:r w:rsidRPr="00C92F44">
        <w:rPr>
          <w:rFonts w:ascii="Times New Roman" w:hAnsi="Times New Roman" w:cs="Times New Roman"/>
          <w:b/>
          <w:sz w:val="32"/>
          <w:szCs w:val="32"/>
        </w:rPr>
        <w:t>w terminie do dnia 18.05.20.</w:t>
      </w:r>
    </w:p>
    <w:p w:rsidR="004555DC" w:rsidRPr="004555DC" w:rsidRDefault="009B5F6E" w:rsidP="004555DC">
      <w:pPr>
        <w:pStyle w:val="Nagwek1"/>
      </w:pPr>
      <w:r>
        <w:t xml:space="preserve"> </w:t>
      </w:r>
      <w:r w:rsidR="004555DC" w:rsidRPr="008E4DCE">
        <w:rPr>
          <w:highlight w:val="green"/>
        </w:rPr>
        <w:t>1. Charakterystyka ryb</w:t>
      </w:r>
      <w:r w:rsidR="004555DC" w:rsidRPr="004555DC">
        <w:t xml:space="preserve"> </w:t>
      </w:r>
    </w:p>
    <w:p w:rsidR="004555DC" w:rsidRPr="004555DC" w:rsidRDefault="004555DC" w:rsidP="004555D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4555DC">
        <w:rPr>
          <w:rFonts w:ascii="Times New Roman" w:eastAsia="Times New Roman" w:hAnsi="Times New Roman" w:cs="Times New Roman"/>
          <w:sz w:val="24"/>
          <w:szCs w:val="24"/>
          <w:lang w:eastAsia="pl-PL"/>
        </w:rPr>
        <w:t xml:space="preserve">Ryby są kręgowcami przystosowanymi do życia w wodzie. Pływają w wodzie za pomocą </w:t>
      </w:r>
      <w:hyperlink r:id="rId6" w:anchor="D1GetMPDd_pl_main_concept_1" w:history="1">
        <w:r w:rsidRPr="004555DC">
          <w:rPr>
            <w:rFonts w:ascii="Times New Roman" w:eastAsia="Times New Roman" w:hAnsi="Times New Roman" w:cs="Times New Roman"/>
            <w:b/>
            <w:bCs/>
            <w:color w:val="0000FF"/>
            <w:sz w:val="24"/>
            <w:szCs w:val="24"/>
            <w:u w:val="single"/>
            <w:lang w:eastAsia="pl-PL"/>
          </w:rPr>
          <w:t>płetw</w:t>
        </w:r>
      </w:hyperlink>
      <w:r w:rsidRPr="004555DC">
        <w:rPr>
          <w:rFonts w:ascii="Times New Roman" w:eastAsia="Times New Roman" w:hAnsi="Times New Roman" w:cs="Times New Roman"/>
          <w:sz w:val="24"/>
          <w:szCs w:val="24"/>
          <w:lang w:eastAsia="pl-PL"/>
        </w:rPr>
        <w:t xml:space="preserve"> i odpowiednich ruchów ciała. Organem napędowym u ryb jest </w:t>
      </w:r>
      <w:hyperlink r:id="rId7" w:anchor="D1GetMPDd_pl_main_concept_2" w:history="1">
        <w:r w:rsidRPr="004555DC">
          <w:rPr>
            <w:rFonts w:ascii="Times New Roman" w:eastAsia="Times New Roman" w:hAnsi="Times New Roman" w:cs="Times New Roman"/>
            <w:b/>
            <w:bCs/>
            <w:color w:val="0000FF"/>
            <w:sz w:val="24"/>
            <w:szCs w:val="24"/>
            <w:u w:val="single"/>
            <w:lang w:eastAsia="pl-PL"/>
          </w:rPr>
          <w:t>ogon</w:t>
        </w:r>
      </w:hyperlink>
      <w:r w:rsidRPr="004555DC">
        <w:rPr>
          <w:rFonts w:ascii="Times New Roman" w:eastAsia="Times New Roman" w:hAnsi="Times New Roman" w:cs="Times New Roman"/>
          <w:sz w:val="24"/>
          <w:szCs w:val="24"/>
          <w:lang w:eastAsia="pl-PL"/>
        </w:rPr>
        <w:t xml:space="preserve"> zakończony płetwą ogonową, zaś pozostałe płetwy służą do utrzymania właściwego kierunku ruchu i odpowiedniej pozycji. Skóra ryb jest pokryta </w:t>
      </w:r>
      <w:hyperlink r:id="rId8" w:history="1">
        <w:r w:rsidRPr="004555DC">
          <w:rPr>
            <w:rFonts w:ascii="Times New Roman" w:eastAsia="Times New Roman" w:hAnsi="Times New Roman" w:cs="Times New Roman"/>
            <w:color w:val="0000FF"/>
            <w:sz w:val="24"/>
            <w:szCs w:val="24"/>
            <w:u w:val="single"/>
            <w:lang w:eastAsia="pl-PL"/>
          </w:rPr>
          <w:t>łuskami</w:t>
        </w:r>
      </w:hyperlink>
      <w:r w:rsidRPr="004555DC">
        <w:rPr>
          <w:rFonts w:ascii="Times New Roman" w:eastAsia="Times New Roman" w:hAnsi="Times New Roman" w:cs="Times New Roman"/>
          <w:sz w:val="24"/>
          <w:szCs w:val="24"/>
          <w:lang w:eastAsia="pl-PL"/>
        </w:rPr>
        <w:t xml:space="preserve"> i licznymi </w:t>
      </w:r>
      <w:hyperlink r:id="rId9" w:anchor="D1GetMPDd_pl_main_concept_3" w:history="1">
        <w:r w:rsidRPr="004555DC">
          <w:rPr>
            <w:rFonts w:ascii="Times New Roman" w:eastAsia="Times New Roman" w:hAnsi="Times New Roman" w:cs="Times New Roman"/>
            <w:color w:val="0000FF"/>
            <w:sz w:val="24"/>
            <w:szCs w:val="24"/>
            <w:u w:val="single"/>
            <w:lang w:eastAsia="pl-PL"/>
          </w:rPr>
          <w:t>gruczołami</w:t>
        </w:r>
      </w:hyperlink>
      <w:r w:rsidRPr="004555DC">
        <w:rPr>
          <w:rFonts w:ascii="Times New Roman" w:eastAsia="Times New Roman" w:hAnsi="Times New Roman" w:cs="Times New Roman"/>
          <w:sz w:val="24"/>
          <w:szCs w:val="24"/>
          <w:lang w:eastAsia="pl-PL"/>
        </w:rPr>
        <w:t xml:space="preserve"> wytwarzającymi śluz, co pozwala zmniejszyć tarcie podczas poruszania się w wodzie. Wiele gatunków ryb ma wewnątrz ciała </w:t>
      </w:r>
      <w:hyperlink r:id="rId10" w:anchor="D1GetMPDd_pl_main_concept_4" w:history="1">
        <w:r w:rsidRPr="004555DC">
          <w:rPr>
            <w:rFonts w:ascii="Times New Roman" w:eastAsia="Times New Roman" w:hAnsi="Times New Roman" w:cs="Times New Roman"/>
            <w:color w:val="0000FF"/>
            <w:sz w:val="24"/>
            <w:szCs w:val="24"/>
            <w:u w:val="single"/>
            <w:lang w:eastAsia="pl-PL"/>
          </w:rPr>
          <w:t>pęcherz pławny</w:t>
        </w:r>
      </w:hyperlink>
      <w:r w:rsidRPr="004555DC">
        <w:rPr>
          <w:rFonts w:ascii="Times New Roman" w:eastAsia="Times New Roman" w:hAnsi="Times New Roman" w:cs="Times New Roman"/>
          <w:sz w:val="24"/>
          <w:szCs w:val="24"/>
          <w:lang w:eastAsia="pl-PL"/>
        </w:rPr>
        <w:t>. To błoniasty worek, wypełniony gazem. Dzięki niemu ryba potrafi utrzymać się na dowolnej głębokości.</w:t>
      </w:r>
    </w:p>
    <w:p w:rsidR="004555DC" w:rsidRPr="004555DC" w:rsidRDefault="004555DC" w:rsidP="004555D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5997690" cy="3462209"/>
            <wp:effectExtent l="19050" t="0" r="3060" b="0"/>
            <wp:docPr id="4" name="Obraz 4" descr="Ilustracja przedstawia rybę widoczą z lewej strony. Głowa ryby jest skierowana w lewo. Za głową ryby widać płetwy piersiowe. Za nimi na spodzie ciała ryby są płetwy brzuszne. Za nimi na spodniej stronie jest płetwa odbytowa. Na grzbiecie znajduje się płetwa grzbietowa. Na końcu ciała jest płetwa ogo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ja przedstawia rybę widoczą z lewej strony. Głowa ryby jest skierowana w lewo. Za głową ryby widać płetwy piersiowe. Za nimi na spodzie ciała ryby są płetwy brzuszne. Za nimi na spodniej stronie jest płetwa odbytowa. Na grzbiecie znajduje się płetwa grzbietowa. Na końcu ciała jest płetwa ogonowa."/>
                    <pic:cNvPicPr>
                      <a:picLocks noChangeAspect="1" noChangeArrowheads="1"/>
                    </pic:cNvPicPr>
                  </pic:nvPicPr>
                  <pic:blipFill>
                    <a:blip r:embed="rId11" cstate="print"/>
                    <a:srcRect/>
                    <a:stretch>
                      <a:fillRect/>
                    </a:stretch>
                  </pic:blipFill>
                  <pic:spPr bwMode="auto">
                    <a:xfrm>
                      <a:off x="0" y="0"/>
                      <a:ext cx="5999740" cy="3463392"/>
                    </a:xfrm>
                    <a:prstGeom prst="rect">
                      <a:avLst/>
                    </a:prstGeom>
                    <a:noFill/>
                    <a:ln w="9525">
                      <a:noFill/>
                      <a:miter lim="800000"/>
                      <a:headEnd/>
                      <a:tailEnd/>
                    </a:ln>
                  </pic:spPr>
                </pic:pic>
              </a:graphicData>
            </a:graphic>
          </wp:inline>
        </w:drawing>
      </w:r>
    </w:p>
    <w:p w:rsidR="004555DC" w:rsidRPr="004555DC" w:rsidRDefault="004555DC" w:rsidP="004555DC">
      <w:pPr>
        <w:spacing w:after="0" w:line="240" w:lineRule="auto"/>
        <w:rPr>
          <w:rFonts w:ascii="Times New Roman" w:eastAsia="Times New Roman" w:hAnsi="Times New Roman" w:cs="Times New Roman"/>
          <w:sz w:val="24"/>
          <w:szCs w:val="24"/>
          <w:lang w:eastAsia="pl-PL"/>
        </w:rPr>
      </w:pPr>
      <w:r w:rsidRPr="004555DC">
        <w:rPr>
          <w:rFonts w:ascii="Times New Roman" w:eastAsia="Times New Roman" w:hAnsi="Times New Roman" w:cs="Times New Roman"/>
          <w:sz w:val="24"/>
          <w:szCs w:val="24"/>
          <w:lang w:eastAsia="pl-PL"/>
        </w:rPr>
        <w:t>Rodzaje płetw</w:t>
      </w:r>
    </w:p>
    <w:p w:rsidR="004555DC" w:rsidRPr="004555DC" w:rsidRDefault="004555DC" w:rsidP="004555D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4555DC">
        <w:rPr>
          <w:rFonts w:ascii="Times New Roman" w:eastAsia="Times New Roman" w:hAnsi="Times New Roman" w:cs="Times New Roman"/>
          <w:sz w:val="24"/>
          <w:szCs w:val="24"/>
          <w:lang w:eastAsia="pl-PL"/>
        </w:rPr>
        <w:t xml:space="preserve">Ryby oddychają </w:t>
      </w:r>
      <w:r w:rsidRPr="004555DC">
        <w:rPr>
          <w:rFonts w:ascii="Times New Roman" w:eastAsia="Times New Roman" w:hAnsi="Times New Roman" w:cs="Times New Roman"/>
          <w:b/>
          <w:bCs/>
          <w:sz w:val="24"/>
          <w:szCs w:val="24"/>
          <w:lang w:eastAsia="pl-PL"/>
        </w:rPr>
        <w:t>skrzelami</w:t>
      </w:r>
      <w:r w:rsidRPr="004555DC">
        <w:rPr>
          <w:rFonts w:ascii="Times New Roman" w:eastAsia="Times New Roman" w:hAnsi="Times New Roman" w:cs="Times New Roman"/>
          <w:sz w:val="24"/>
          <w:szCs w:val="24"/>
          <w:lang w:eastAsia="pl-PL"/>
        </w:rPr>
        <w:t xml:space="preserve"> pobierając tlen rozpuszczony w wodzie. Przez otwarty pysk kierują wodę do </w:t>
      </w:r>
      <w:proofErr w:type="spellStart"/>
      <w:r w:rsidRPr="004555DC">
        <w:rPr>
          <w:rFonts w:ascii="Times New Roman" w:eastAsia="Times New Roman" w:hAnsi="Times New Roman" w:cs="Times New Roman"/>
          <w:sz w:val="24"/>
          <w:szCs w:val="24"/>
          <w:lang w:eastAsia="pl-PL"/>
        </w:rPr>
        <w:t>skrzel</w:t>
      </w:r>
      <w:proofErr w:type="spellEnd"/>
      <w:r w:rsidRPr="004555DC">
        <w:rPr>
          <w:rFonts w:ascii="Times New Roman" w:eastAsia="Times New Roman" w:hAnsi="Times New Roman" w:cs="Times New Roman"/>
          <w:sz w:val="24"/>
          <w:szCs w:val="24"/>
          <w:lang w:eastAsia="pl-PL"/>
        </w:rPr>
        <w:t>. W skrzelach, które są mocno ukrwione, tlen z wody przenika do krwi. Ryby mają narządy zmysłów: wzroku, słuchu i specyficzny narząd czuciowy, zwany linią boczną, który rejestruje ruchy wody.</w:t>
      </w:r>
    </w:p>
    <w:p w:rsidR="004555DC" w:rsidRPr="004555DC" w:rsidRDefault="004555DC" w:rsidP="004555DC">
      <w:pPr>
        <w:spacing w:before="100" w:beforeAutospacing="1" w:after="100" w:afterAutospacing="1" w:line="360" w:lineRule="auto"/>
        <w:jc w:val="both"/>
        <w:rPr>
          <w:rFonts w:ascii="Times New Roman" w:eastAsia="Times New Roman" w:hAnsi="Times New Roman" w:cs="Times New Roman"/>
          <w:sz w:val="24"/>
          <w:szCs w:val="24"/>
          <w:lang w:eastAsia="pl-PL"/>
        </w:rPr>
      </w:pPr>
      <w:r w:rsidRPr="004555DC">
        <w:rPr>
          <w:rFonts w:ascii="Times New Roman" w:eastAsia="Times New Roman" w:hAnsi="Times New Roman" w:cs="Times New Roman"/>
          <w:sz w:val="24"/>
          <w:szCs w:val="24"/>
          <w:lang w:eastAsia="pl-PL"/>
        </w:rPr>
        <w:t xml:space="preserve">Wśród ryb występują dwie płcie, często znacznie różniące się rozmiarami i wyglądem. W okresie </w:t>
      </w:r>
      <w:hyperlink r:id="rId12" w:anchor="D1GetMPDd_pl_main_concept_5" w:history="1">
        <w:r w:rsidRPr="004555DC">
          <w:rPr>
            <w:rFonts w:ascii="Times New Roman" w:eastAsia="Times New Roman" w:hAnsi="Times New Roman" w:cs="Times New Roman"/>
            <w:color w:val="0000FF"/>
            <w:sz w:val="24"/>
            <w:szCs w:val="24"/>
            <w:u w:val="single"/>
            <w:lang w:eastAsia="pl-PL"/>
          </w:rPr>
          <w:t>tarła</w:t>
        </w:r>
      </w:hyperlink>
      <w:r w:rsidRPr="004555DC">
        <w:rPr>
          <w:rFonts w:ascii="Times New Roman" w:eastAsia="Times New Roman" w:hAnsi="Times New Roman" w:cs="Times New Roman"/>
          <w:sz w:val="24"/>
          <w:szCs w:val="24"/>
          <w:lang w:eastAsia="pl-PL"/>
        </w:rPr>
        <w:t xml:space="preserve"> samice składają do wody jaja, zwane ikrą. Niektóre ryby składają nawet tysiące jajeczek, z których wylęgają się młode, zwane </w:t>
      </w:r>
      <w:r w:rsidRPr="004555DC">
        <w:rPr>
          <w:rFonts w:ascii="Times New Roman" w:eastAsia="Times New Roman" w:hAnsi="Times New Roman" w:cs="Times New Roman"/>
          <w:b/>
          <w:bCs/>
          <w:sz w:val="24"/>
          <w:szCs w:val="24"/>
          <w:lang w:eastAsia="pl-PL"/>
        </w:rPr>
        <w:t>narybkiem</w:t>
      </w:r>
      <w:r w:rsidRPr="004555DC">
        <w:rPr>
          <w:rFonts w:ascii="Times New Roman" w:eastAsia="Times New Roman" w:hAnsi="Times New Roman" w:cs="Times New Roman"/>
          <w:sz w:val="24"/>
          <w:szCs w:val="24"/>
          <w:lang w:eastAsia="pl-PL"/>
        </w:rPr>
        <w:t>. Dorosłego wieku dożywają tylko nieliczne ryby, gdyż większość zostaje pożarta przez inne zwierzęta.</w:t>
      </w:r>
    </w:p>
    <w:p w:rsidR="004555DC" w:rsidRPr="004555DC" w:rsidRDefault="004555DC" w:rsidP="004555D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5128172" cy="3417892"/>
            <wp:effectExtent l="19050" t="0" r="0" b="0"/>
            <wp:docPr id="5" name="Obraz 5" descr="Zdjęcie pęcherza pławnego ryby. Przypomina on wydłużony biały balon pokryty różowymi liniami. W przedniej części po prawej stronie znajduje się przewęż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jęcie pęcherza pławnego ryby. Przypomina on wydłużony biały balon pokryty różowymi liniami. W przedniej części po prawej stronie znajduje się przewężenie."/>
                    <pic:cNvPicPr>
                      <a:picLocks noChangeAspect="1" noChangeArrowheads="1"/>
                    </pic:cNvPicPr>
                  </pic:nvPicPr>
                  <pic:blipFill>
                    <a:blip r:embed="rId13" cstate="print"/>
                    <a:srcRect/>
                    <a:stretch>
                      <a:fillRect/>
                    </a:stretch>
                  </pic:blipFill>
                  <pic:spPr bwMode="auto">
                    <a:xfrm>
                      <a:off x="0" y="0"/>
                      <a:ext cx="5135186" cy="3422567"/>
                    </a:xfrm>
                    <a:prstGeom prst="rect">
                      <a:avLst/>
                    </a:prstGeom>
                    <a:noFill/>
                    <a:ln w="9525">
                      <a:noFill/>
                      <a:miter lim="800000"/>
                      <a:headEnd/>
                      <a:tailEnd/>
                    </a:ln>
                  </pic:spPr>
                </pic:pic>
              </a:graphicData>
            </a:graphic>
          </wp:inline>
        </w:drawing>
      </w:r>
    </w:p>
    <w:p w:rsidR="004555DC" w:rsidRPr="004555DC" w:rsidRDefault="004555DC" w:rsidP="004555DC">
      <w:pPr>
        <w:spacing w:after="0" w:line="240" w:lineRule="auto"/>
        <w:rPr>
          <w:rFonts w:ascii="Times New Roman" w:eastAsia="Times New Roman" w:hAnsi="Times New Roman" w:cs="Times New Roman"/>
          <w:sz w:val="24"/>
          <w:szCs w:val="24"/>
          <w:lang w:eastAsia="pl-PL"/>
        </w:rPr>
      </w:pPr>
      <w:r w:rsidRPr="004555DC">
        <w:rPr>
          <w:rFonts w:ascii="Times New Roman" w:eastAsia="Times New Roman" w:hAnsi="Times New Roman" w:cs="Times New Roman"/>
          <w:sz w:val="24"/>
          <w:szCs w:val="24"/>
          <w:lang w:eastAsia="pl-PL"/>
        </w:rPr>
        <w:t>Wypreparowany pęcherz pławny ryby. Niegdyś cienkie błony rybich pęcherzy służyły jako szyby w oknach</w:t>
      </w:r>
    </w:p>
    <w:p w:rsidR="004555DC" w:rsidRDefault="004555DC">
      <w:pPr>
        <w:rPr>
          <w:rFonts w:ascii="Times New Roman" w:eastAsia="Times New Roman" w:hAnsi="Times New Roman" w:cs="Times New Roman"/>
          <w:sz w:val="24"/>
          <w:szCs w:val="24"/>
          <w:lang w:eastAsia="pl-PL"/>
        </w:rPr>
      </w:pPr>
    </w:p>
    <w:p w:rsidR="004555DC" w:rsidRPr="004555DC" w:rsidRDefault="004555DC">
      <w:pPr>
        <w:rPr>
          <w:b/>
          <w:sz w:val="44"/>
          <w:szCs w:val="44"/>
        </w:rPr>
      </w:pPr>
      <w:r w:rsidRPr="004555DC">
        <w:rPr>
          <w:rFonts w:ascii="Times New Roman" w:eastAsia="Times New Roman" w:hAnsi="Times New Roman" w:cs="Times New Roman"/>
          <w:b/>
          <w:sz w:val="44"/>
          <w:szCs w:val="44"/>
          <w:highlight w:val="red"/>
          <w:lang w:eastAsia="pl-PL"/>
        </w:rPr>
        <w:t>Odpowiedz w zeszycie na poniższe pytania:</w:t>
      </w:r>
    </w:p>
    <w:p w:rsidR="00C17DE5" w:rsidRDefault="009B5F6E">
      <w:r>
        <w:rPr>
          <w:noProof/>
          <w:lang w:eastAsia="pl-PL"/>
        </w:rPr>
        <w:drawing>
          <wp:inline distT="0" distB="0" distL="0" distR="0">
            <wp:extent cx="5756275" cy="227584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56275" cy="2275840"/>
                    </a:xfrm>
                    <a:prstGeom prst="rect">
                      <a:avLst/>
                    </a:prstGeom>
                    <a:noFill/>
                    <a:ln w="9525">
                      <a:noFill/>
                      <a:miter lim="800000"/>
                      <a:headEnd/>
                      <a:tailEnd/>
                    </a:ln>
                  </pic:spPr>
                </pic:pic>
              </a:graphicData>
            </a:graphic>
          </wp:inline>
        </w:drawing>
      </w:r>
    </w:p>
    <w:p w:rsidR="009B5F6E" w:rsidRDefault="009B5F6E"/>
    <w:p w:rsidR="009B5F6E" w:rsidRDefault="009B5F6E">
      <w:r>
        <w:rPr>
          <w:noProof/>
          <w:lang w:eastAsia="pl-PL"/>
        </w:rPr>
        <w:lastRenderedPageBreak/>
        <w:drawing>
          <wp:inline distT="0" distB="0" distL="0" distR="0">
            <wp:extent cx="5756275" cy="288861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56275" cy="2888615"/>
                    </a:xfrm>
                    <a:prstGeom prst="rect">
                      <a:avLst/>
                    </a:prstGeom>
                    <a:noFill/>
                    <a:ln w="9525">
                      <a:noFill/>
                      <a:miter lim="800000"/>
                      <a:headEnd/>
                      <a:tailEnd/>
                    </a:ln>
                  </pic:spPr>
                </pic:pic>
              </a:graphicData>
            </a:graphic>
          </wp:inline>
        </w:drawing>
      </w:r>
    </w:p>
    <w:p w:rsidR="009B5F6E" w:rsidRDefault="009B5F6E"/>
    <w:p w:rsidR="009B5F6E" w:rsidRDefault="009B5F6E">
      <w:r>
        <w:rPr>
          <w:noProof/>
          <w:lang w:eastAsia="pl-PL"/>
        </w:rPr>
        <w:drawing>
          <wp:inline distT="0" distB="0" distL="0" distR="0">
            <wp:extent cx="5756275" cy="367855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756275" cy="3678555"/>
                    </a:xfrm>
                    <a:prstGeom prst="rect">
                      <a:avLst/>
                    </a:prstGeom>
                    <a:noFill/>
                    <a:ln w="9525">
                      <a:noFill/>
                      <a:miter lim="800000"/>
                      <a:headEnd/>
                      <a:tailEnd/>
                    </a:ln>
                  </pic:spPr>
                </pic:pic>
              </a:graphicData>
            </a:graphic>
          </wp:inline>
        </w:drawing>
      </w:r>
    </w:p>
    <w:p w:rsidR="009B5F6E" w:rsidRDefault="009B5F6E"/>
    <w:p w:rsidR="009B5F6E" w:rsidRDefault="009B5F6E"/>
    <w:p w:rsidR="00C235D6" w:rsidRPr="00C235D6" w:rsidRDefault="00C235D6" w:rsidP="00C235D6">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8E4DCE">
        <w:rPr>
          <w:rFonts w:ascii="Times New Roman" w:eastAsia="Times New Roman" w:hAnsi="Times New Roman" w:cs="Times New Roman"/>
          <w:b/>
          <w:bCs/>
          <w:kern w:val="36"/>
          <w:sz w:val="48"/>
          <w:szCs w:val="48"/>
          <w:highlight w:val="green"/>
          <w:lang w:eastAsia="pl-PL"/>
        </w:rPr>
        <w:t>Co pomaga rybom pływać?</w:t>
      </w:r>
    </w:p>
    <w:p w:rsidR="00C235D6" w:rsidRPr="00C235D6" w:rsidRDefault="00C235D6" w:rsidP="00C235D6">
      <w:pPr>
        <w:spacing w:before="100" w:beforeAutospacing="1" w:after="100" w:afterAutospacing="1"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lastRenderedPageBreak/>
        <w:t>Twórcy samochodów startujących w wyścigach niemal od stu lat poprawiają swoje konstrukcje, aby ich pojazdy poruszały się szybciej i były bardziej zwrotne. Ryby od kilkuset milionów lat mają doskonałą budowę i sprawność, aby szybko poruszać się w wodzie.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Już wiesz</w:t>
      </w:r>
    </w:p>
    <w:p w:rsidR="00C235D6" w:rsidRPr="00C235D6" w:rsidRDefault="00C235D6" w:rsidP="00C235D6">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jakie znaczenie w życiu zwierząt mają różne cechy budowy;</w:t>
      </w:r>
    </w:p>
    <w:p w:rsidR="00C235D6" w:rsidRPr="00C235D6" w:rsidRDefault="00C235D6" w:rsidP="00C235D6">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jak są zbudowane ryby;</w:t>
      </w:r>
    </w:p>
    <w:p w:rsidR="00C235D6" w:rsidRPr="00C235D6" w:rsidRDefault="00C235D6" w:rsidP="00C235D6">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jak ryby są przystosowane do życia w wodzie.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Nauczysz się</w:t>
      </w:r>
    </w:p>
    <w:p w:rsidR="00C235D6" w:rsidRPr="00C235D6" w:rsidRDefault="00C235D6" w:rsidP="00C235D6">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porównywać opór stawiany przez powietrze i wodę;</w:t>
      </w:r>
    </w:p>
    <w:p w:rsidR="00C235D6" w:rsidRPr="00C235D6" w:rsidRDefault="00C235D6" w:rsidP="00C235D6">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wyjaśniać, jakie jest znaczenie opływowego kształtu ryb;</w:t>
      </w:r>
    </w:p>
    <w:p w:rsidR="00C235D6" w:rsidRPr="00C235D6" w:rsidRDefault="00C235D6" w:rsidP="00C235D6">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wyjaśniać, jakie znaczenie ma pęcherz pławny.</w:t>
      </w:r>
    </w:p>
    <w:p w:rsidR="00C235D6" w:rsidRPr="00C235D6" w:rsidRDefault="00C235D6" w:rsidP="00C235D6">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235D6">
        <w:rPr>
          <w:rFonts w:ascii="Times New Roman" w:eastAsia="Times New Roman" w:hAnsi="Times New Roman" w:cs="Times New Roman"/>
          <w:b/>
          <w:bCs/>
          <w:kern w:val="36"/>
          <w:sz w:val="48"/>
          <w:szCs w:val="48"/>
          <w:lang w:eastAsia="pl-PL"/>
        </w:rPr>
        <w:t xml:space="preserve">1. Gdzie łatwiej się poruszać? </w:t>
      </w:r>
    </w:p>
    <w:p w:rsidR="00C235D6" w:rsidRPr="00C235D6" w:rsidRDefault="00C235D6" w:rsidP="00C235D6">
      <w:pPr>
        <w:spacing w:before="100" w:beforeAutospacing="1" w:after="100" w:afterAutospacing="1"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Ryby całe życie spędzają w wodzie i bez problemu się w niej poruszają. Czy wszystkim organizmom łatwo to przychodzi? Ci, którzy byli nad morzem lub jeziorem, wiedzą, że inaczej biega się po mokrym piasku, inaczej w wodzie sięgającej do kolan, zaś bieganie w wodzie do pasa jest niemal niemożliwe</w:t>
      </w:r>
      <w:r w:rsidRPr="008E4DCE">
        <w:rPr>
          <w:rFonts w:ascii="Times New Roman" w:eastAsia="Times New Roman" w:hAnsi="Times New Roman" w:cs="Times New Roman"/>
          <w:sz w:val="24"/>
          <w:szCs w:val="24"/>
          <w:highlight w:val="yellow"/>
          <w:lang w:eastAsia="pl-PL"/>
        </w:rPr>
        <w:t>. Teraz możemy zrobić doświadczenia, wykazując różnice oporu stawianego przez powietrze i wodę.</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Doświadczenie 1</w:t>
      </w:r>
    </w:p>
    <w:p w:rsidR="00C235D6" w:rsidRPr="00C235D6" w:rsidRDefault="00C235D6" w:rsidP="00C235D6">
      <w:pPr>
        <w:spacing w:before="100" w:beforeAutospacing="1" w:after="100" w:afterAutospacing="1" w:line="240" w:lineRule="auto"/>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yellow"/>
          <w:lang w:eastAsia="pl-PL"/>
        </w:rPr>
        <w:t>Wykazanie różnicy w oporze powietrza i wody.</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Co będzie potrzebne</w:t>
      </w:r>
    </w:p>
    <w:p w:rsidR="00C235D6" w:rsidRPr="00C235D6" w:rsidRDefault="00C235D6" w:rsidP="00C235D6">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dwie identyczne monety, np. pięćdziesięciogroszowe;</w:t>
      </w:r>
    </w:p>
    <w:p w:rsidR="00C235D6" w:rsidRPr="00C235D6" w:rsidRDefault="00C235D6" w:rsidP="00C235D6">
      <w:pPr>
        <w:numPr>
          <w:ilvl w:val="0"/>
          <w:numId w:val="3"/>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wysoki szklany pojemnik.</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Instrukcja</w:t>
      </w:r>
    </w:p>
    <w:p w:rsidR="00C235D6" w:rsidRPr="00C235D6" w:rsidRDefault="00C235D6" w:rsidP="00C235D6">
      <w:pPr>
        <w:numPr>
          <w:ilvl w:val="0"/>
          <w:numId w:val="4"/>
        </w:numPr>
        <w:spacing w:before="100" w:beforeAutospacing="1" w:after="100" w:afterAutospacing="1" w:line="360" w:lineRule="auto"/>
        <w:ind w:left="714" w:hanging="357"/>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Napełnij przygotowany uprzednio pojemnik wodą.</w:t>
      </w:r>
    </w:p>
    <w:p w:rsidR="00C235D6" w:rsidRPr="00C235D6" w:rsidRDefault="00C235D6" w:rsidP="00C235D6">
      <w:pPr>
        <w:numPr>
          <w:ilvl w:val="0"/>
          <w:numId w:val="4"/>
        </w:numPr>
        <w:spacing w:before="100" w:beforeAutospacing="1" w:after="100" w:afterAutospacing="1" w:line="360" w:lineRule="auto"/>
        <w:ind w:left="714" w:hanging="357"/>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Umieść obie monety na tej samej wysokości, jedną tuż nad powierzchnią wody, a drugą obok pojemnika z wodą, po czym wypuść je jednocześnie.</w:t>
      </w:r>
    </w:p>
    <w:p w:rsidR="00C235D6" w:rsidRPr="00C235D6" w:rsidRDefault="00C235D6" w:rsidP="00C235D6">
      <w:pPr>
        <w:numPr>
          <w:ilvl w:val="0"/>
          <w:numId w:val="4"/>
        </w:numPr>
        <w:spacing w:before="100" w:beforeAutospacing="1" w:after="100" w:afterAutospacing="1" w:line="360" w:lineRule="auto"/>
        <w:ind w:left="714" w:hanging="357"/>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Obserwuj prędkość spadania obu monet.</w:t>
      </w:r>
    </w:p>
    <w:p w:rsidR="00C235D6" w:rsidRDefault="00C235D6" w:rsidP="00C235D6">
      <w:pPr>
        <w:numPr>
          <w:ilvl w:val="0"/>
          <w:numId w:val="4"/>
        </w:numPr>
        <w:spacing w:before="100" w:beforeAutospacing="1" w:after="100" w:afterAutospacing="1" w:line="360" w:lineRule="auto"/>
        <w:ind w:left="714" w:hanging="357"/>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Przeprowadź doświadczenie kilkakrotnie, aby upewnić się co do wyniku.</w:t>
      </w:r>
    </w:p>
    <w:p w:rsidR="00C235D6" w:rsidRPr="00C235D6" w:rsidRDefault="00C235D6" w:rsidP="00C235D6">
      <w:pPr>
        <w:spacing w:before="100" w:beforeAutospacing="1" w:after="100" w:afterAutospacing="1" w:line="360" w:lineRule="auto"/>
        <w:ind w:left="714"/>
        <w:jc w:val="both"/>
        <w:rPr>
          <w:rFonts w:ascii="Times New Roman" w:eastAsia="Times New Roman" w:hAnsi="Times New Roman" w:cs="Times New Roman"/>
          <w:sz w:val="24"/>
          <w:szCs w:val="24"/>
          <w:lang w:eastAsia="pl-PL"/>
        </w:rPr>
      </w:pP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lastRenderedPageBreak/>
        <w:t>Podsumowanie</w:t>
      </w:r>
    </w:p>
    <w:p w:rsidR="00C235D6" w:rsidRPr="00C235D6" w:rsidRDefault="00C235D6" w:rsidP="00C235D6">
      <w:pPr>
        <w:spacing w:before="100" w:beforeAutospacing="1" w:after="100" w:afterAutospacing="1" w:line="240" w:lineRule="auto"/>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cyan"/>
          <w:lang w:eastAsia="pl-PL"/>
        </w:rPr>
        <w:t>Jeżeli moneta spadająca w wodzie poruszała się wolniej i spadła później, to znaczy, że woda stawia jej większy opór niż powietrze.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5526694" cy="3683503"/>
            <wp:effectExtent l="19050" t="0" r="0" b="0"/>
            <wp:docPr id="10" name="Obraz 10" descr="ZZdjęcie przedstawiające dwie dłonie trzymające monety na tej samej wysokości. Jedna nad wysokim naczyniem z wodą, a druga obok, w powietrzu nad blatem, na którym stoi naczy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Zdjęcie przedstawiające dwie dłonie trzymające monety na tej samej wysokości. Jedna nad wysokim naczyniem z wodą, a druga obok, w powietrzu nad blatem, na którym stoi naczynie."/>
                    <pic:cNvPicPr>
                      <a:picLocks noChangeAspect="1" noChangeArrowheads="1"/>
                    </pic:cNvPicPr>
                  </pic:nvPicPr>
                  <pic:blipFill>
                    <a:blip r:embed="rId17" cstate="print"/>
                    <a:srcRect/>
                    <a:stretch>
                      <a:fillRect/>
                    </a:stretch>
                  </pic:blipFill>
                  <pic:spPr bwMode="auto">
                    <a:xfrm>
                      <a:off x="0" y="0"/>
                      <a:ext cx="5528641" cy="3684801"/>
                    </a:xfrm>
                    <a:prstGeom prst="rect">
                      <a:avLst/>
                    </a:prstGeom>
                    <a:noFill/>
                    <a:ln w="9525">
                      <a:noFill/>
                      <a:miter lim="800000"/>
                      <a:headEnd/>
                      <a:tailEnd/>
                    </a:ln>
                  </pic:spPr>
                </pic:pic>
              </a:graphicData>
            </a:graphic>
          </wp:inline>
        </w:drawing>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p>
    <w:p w:rsidR="00C235D6" w:rsidRPr="00C235D6" w:rsidRDefault="00C235D6" w:rsidP="00C235D6">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235D6">
        <w:rPr>
          <w:rFonts w:ascii="Times New Roman" w:eastAsia="Times New Roman" w:hAnsi="Times New Roman" w:cs="Times New Roman"/>
          <w:b/>
          <w:bCs/>
          <w:kern w:val="36"/>
          <w:sz w:val="48"/>
          <w:szCs w:val="48"/>
          <w:lang w:eastAsia="pl-PL"/>
        </w:rPr>
        <w:t xml:space="preserve">2. Jak pokonać opór wody? </w:t>
      </w:r>
    </w:p>
    <w:p w:rsidR="00C235D6" w:rsidRPr="00C235D6" w:rsidRDefault="00C235D6" w:rsidP="007767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Ryby podczas pływania muszą przezwyciężać opór wody. Te same prawa dotyczą jednak wszystkich ośrodków, np. powietrza. Warto zwrócić uwagę, że zarówno ptaki, jak i samoloty, które osiągają znaczne prędkości w locie, mają opływowy kształt ciała (lub kadłuba) i skierowany ku przodowi długi dziób. Podobnie jest z poruszaniem się w wodzie. Jednak stawia ona znacznie większy opór niż powietrze. Dlatego właśnie łatwiej poruszają się w wodzie obiekty o podłużnym, wrzecionowatym kształcie. Oznacza to wąski, wydłużony przód, poszerzenie w środku i zwężenie ku tyłowi. Przypomnij sobie, jaki kształt ma większość ryb, a także kształt kajaków, łodzi, jachtów, statków, okrętów czy łodzi podwodnych. W celu potwierdzenia zrób następujące doświadczenia.</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Doświadczenie 2</w:t>
      </w:r>
    </w:p>
    <w:p w:rsidR="00C235D6" w:rsidRPr="00C235D6" w:rsidRDefault="00C235D6" w:rsidP="00C235D6">
      <w:pPr>
        <w:spacing w:before="100" w:beforeAutospacing="1" w:after="100" w:afterAutospacing="1" w:line="240" w:lineRule="auto"/>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yellow"/>
          <w:lang w:eastAsia="pl-PL"/>
        </w:rPr>
        <w:t>Sprawdzenie, jak kształt obiektu wpływa na prędkość jego spadania.</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Co będzie potrzebne</w:t>
      </w:r>
    </w:p>
    <w:p w:rsidR="00C235D6" w:rsidRPr="00C235D6" w:rsidRDefault="00C235D6" w:rsidP="00C235D6">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lastRenderedPageBreak/>
        <w:t>dwa takie same balony,</w:t>
      </w:r>
    </w:p>
    <w:p w:rsidR="00C235D6" w:rsidRPr="00C235D6" w:rsidRDefault="00C235D6" w:rsidP="00C235D6">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dwie identyczne kartki formatu A4,</w:t>
      </w:r>
    </w:p>
    <w:p w:rsidR="00C235D6" w:rsidRPr="00C235D6" w:rsidRDefault="00C235D6" w:rsidP="00C235D6">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kawałek plasteliny,</w:t>
      </w:r>
    </w:p>
    <w:p w:rsidR="00C235D6" w:rsidRPr="00C235D6" w:rsidRDefault="00C235D6" w:rsidP="00C235D6">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dwa wysokie słoiki, przezroczyste wazony albo akwaria lub wysokie szklane cylindry laboratoryjne.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Instrukcja</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Nadmuchaj i zawiąż jeden z baloników, a drugi pozostaw nienadmuchany.</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Upuść oba baloniki na podłogę jednocześnie z tej samej wysokości.</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Jedną z kartek papieru złóż kilkakrotnie wzdłuż, a drugiej nie zginaj. Obie trzymaj poziomo.</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Upuść obie kartki jednocześnie na podłogę z tej samej wysokości.</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Jedną kulkę plasteliny mocno rozpłaszcz, a z drugiej dłonią utocz wałek.</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Oba kawałki plasteliny wrzuć jednocześnie do wysokiego szklanego pojemnika. Uważaj, aby rozpłaszczony kawałek wrzucić poziomo.</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Obserwuj, który kawałek szybciej opadnie na dno.</w:t>
      </w:r>
    </w:p>
    <w:p w:rsidR="00C235D6" w:rsidRPr="00C235D6" w:rsidRDefault="00C235D6" w:rsidP="00C235D6">
      <w:pPr>
        <w:numPr>
          <w:ilvl w:val="0"/>
          <w:numId w:val="6"/>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Doświadczenia powtórz kilkukrotnie.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Podsumowanie</w:t>
      </w:r>
    </w:p>
    <w:p w:rsidR="00C235D6" w:rsidRPr="00C235D6" w:rsidRDefault="00C235D6" w:rsidP="00C235D6">
      <w:pPr>
        <w:spacing w:before="100" w:beforeAutospacing="1" w:after="100" w:afterAutospacing="1" w:line="240" w:lineRule="auto"/>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cyan"/>
          <w:lang w:eastAsia="pl-PL"/>
        </w:rPr>
        <w:t>Doświadczenia wykazały, że zarówno w powietrzu, jak i w wodzie obiekty o większej powierzchni i mniej opływowym kształcie spadają wolniej.</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drawing>
          <wp:inline distT="0" distB="0" distL="0" distR="0">
            <wp:extent cx="6425179" cy="2332696"/>
            <wp:effectExtent l="19050" t="0" r="0" b="0"/>
            <wp:docPr id="11" name="Obraz 11" descr="Trzy zdjęcia obok siebie: Pierwsze – dwa baloniki opadają na ziemię. Jeden z nich jest nadmuchany, a drugi nie. Ten nadmuchany jeszcze się unosi, a ten bez powietrza opadł na ziemię. Drugie zdjęcie – dwie kartki papieru. Jedna zgnieciona w kulkę, a druga opada poziomo; ta zmięta jest tuż przy ziemi,a druga wysoko. Trzecie zdjęcie – kulka z folii aluminiowej dosięga dna pojemnika z wodą, a płaski kawałek folii jeszcze o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zy zdjęcia obok siebie: Pierwsze – dwa baloniki opadają na ziemię. Jeden z nich jest nadmuchany, a drugi nie. Ten nadmuchany jeszcze się unosi, a ten bez powietrza opadł na ziemię. Drugie zdjęcie – dwie kartki papieru. Jedna zgnieciona w kulkę, a druga opada poziomo; ta zmięta jest tuż przy ziemi,a druga wysoko. Trzecie zdjęcie – kulka z folii aluminiowej dosięga dna pojemnika z wodą, a płaski kawałek folii jeszcze opada."/>
                    <pic:cNvPicPr>
                      <a:picLocks noChangeAspect="1" noChangeArrowheads="1"/>
                    </pic:cNvPicPr>
                  </pic:nvPicPr>
                  <pic:blipFill>
                    <a:blip r:embed="rId18" cstate="print"/>
                    <a:srcRect/>
                    <a:stretch>
                      <a:fillRect/>
                    </a:stretch>
                  </pic:blipFill>
                  <pic:spPr bwMode="auto">
                    <a:xfrm>
                      <a:off x="0" y="0"/>
                      <a:ext cx="6433629" cy="2335764"/>
                    </a:xfrm>
                    <a:prstGeom prst="rect">
                      <a:avLst/>
                    </a:prstGeom>
                    <a:noFill/>
                    <a:ln w="9525">
                      <a:noFill/>
                      <a:miter lim="800000"/>
                      <a:headEnd/>
                      <a:tailEnd/>
                    </a:ln>
                  </pic:spPr>
                </pic:pic>
              </a:graphicData>
            </a:graphic>
          </wp:inline>
        </w:drawing>
      </w:r>
    </w:p>
    <w:p w:rsidR="00C235D6" w:rsidRPr="00C235D6" w:rsidRDefault="00C235D6" w:rsidP="00776763">
      <w:pPr>
        <w:spacing w:after="0"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Jeżeli dwa przedmioty mają tę samą</w:t>
      </w:r>
      <w:r w:rsidR="008E4DCE">
        <w:rPr>
          <w:rFonts w:ascii="Times New Roman" w:eastAsia="Times New Roman" w:hAnsi="Times New Roman" w:cs="Times New Roman"/>
          <w:sz w:val="24"/>
          <w:szCs w:val="24"/>
          <w:lang w:eastAsia="pl-PL"/>
        </w:rPr>
        <w:t xml:space="preserve"> </w:t>
      </w:r>
      <w:r w:rsidRPr="00C235D6">
        <w:rPr>
          <w:rFonts w:ascii="Times New Roman" w:eastAsia="Times New Roman" w:hAnsi="Times New Roman" w:cs="Times New Roman"/>
          <w:sz w:val="24"/>
          <w:szCs w:val="24"/>
          <w:lang w:eastAsia="pl-PL"/>
        </w:rPr>
        <w:t>masę, ale jeden ma mniejsze wymiary i bardziej opływowy kształt, to w ośrodku stawiającym opór może poruszać się szybciej</w:t>
      </w:r>
    </w:p>
    <w:p w:rsidR="00C235D6" w:rsidRPr="00C235D6" w:rsidRDefault="00C235D6" w:rsidP="00776763">
      <w:pPr>
        <w:spacing w:after="0"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 xml:space="preserve">Ważne! </w:t>
      </w:r>
    </w:p>
    <w:p w:rsidR="00C235D6" w:rsidRPr="00C235D6" w:rsidRDefault="00C235D6" w:rsidP="007767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Nie wszystkie ryby mają opływowy kształt ciała, dlatego nie umieją szybko pływać. Na przykład koniki morskie trudno nazwać dobrymi pływakami. Jednak kształt ich ciała doskonale je maskuje, gdy kryją się wśród podwodnych roślin. Umiejętność szybkiego pływania nie jest więc im potrzebna.</w:t>
      </w:r>
    </w:p>
    <w:p w:rsidR="00C235D6" w:rsidRPr="00C235D6" w:rsidRDefault="00C235D6" w:rsidP="00C235D6">
      <w:pPr>
        <w:spacing w:before="100" w:beforeAutospacing="1" w:after="100" w:afterAutospacing="1" w:line="240" w:lineRule="auto"/>
        <w:outlineLvl w:val="0"/>
        <w:rPr>
          <w:rFonts w:ascii="Times New Roman" w:eastAsia="Times New Roman" w:hAnsi="Times New Roman" w:cs="Times New Roman"/>
          <w:b/>
          <w:bCs/>
          <w:kern w:val="36"/>
          <w:sz w:val="48"/>
          <w:szCs w:val="48"/>
          <w:lang w:eastAsia="pl-PL"/>
        </w:rPr>
      </w:pPr>
      <w:r w:rsidRPr="00C235D6">
        <w:rPr>
          <w:rFonts w:ascii="Times New Roman" w:eastAsia="Times New Roman" w:hAnsi="Times New Roman" w:cs="Times New Roman"/>
          <w:b/>
          <w:bCs/>
          <w:kern w:val="36"/>
          <w:sz w:val="48"/>
          <w:szCs w:val="48"/>
          <w:lang w:eastAsia="pl-PL"/>
        </w:rPr>
        <w:lastRenderedPageBreak/>
        <w:t xml:space="preserve">3. Jak działa pęcherz pławny? </w:t>
      </w:r>
    </w:p>
    <w:p w:rsidR="00C235D6" w:rsidRPr="00C235D6" w:rsidRDefault="00C235D6" w:rsidP="007767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„Ciało zanurzone w wodzie pozornie traci na wadze tyle, ile waży wyparta przez nie woda”. Z tego powodu ryby zanurzone w </w:t>
      </w:r>
      <w:r w:rsidR="00776763" w:rsidRPr="00C235D6">
        <w:rPr>
          <w:rFonts w:ascii="Times New Roman" w:eastAsia="Times New Roman" w:hAnsi="Times New Roman" w:cs="Times New Roman"/>
          <w:sz w:val="24"/>
          <w:szCs w:val="24"/>
          <w:lang w:eastAsia="pl-PL"/>
        </w:rPr>
        <w:t>wodzie</w:t>
      </w:r>
      <w:r w:rsidRPr="00C235D6">
        <w:rPr>
          <w:rFonts w:ascii="Times New Roman" w:eastAsia="Times New Roman" w:hAnsi="Times New Roman" w:cs="Times New Roman"/>
          <w:sz w:val="24"/>
          <w:szCs w:val="24"/>
          <w:lang w:eastAsia="pl-PL"/>
        </w:rPr>
        <w:t xml:space="preserve"> porównaniu do zwierząt lądowych są „lżejsze” o masę wypartej wody. Stąd w wodach mórz i oceanów mogą żyć największe i najcięższe znane nam zwierzęta. Ryby, tak jak i ludzie czy okręty, są cięższe od wody, ale w niej nie toną. Potrafią też wypływać na jej powierzchnię lub zanurzać się głęboko.</w:t>
      </w:r>
    </w:p>
    <w:p w:rsidR="00C235D6" w:rsidRPr="008E4DCE" w:rsidRDefault="00C235D6" w:rsidP="00776763">
      <w:pPr>
        <w:spacing w:before="100" w:beforeAutospacing="1" w:after="100" w:afterAutospacing="1" w:line="360" w:lineRule="auto"/>
        <w:jc w:val="both"/>
        <w:rPr>
          <w:rFonts w:ascii="Times New Roman" w:eastAsia="Times New Roman" w:hAnsi="Times New Roman" w:cs="Times New Roman"/>
          <w:color w:val="FF0000"/>
          <w:sz w:val="24"/>
          <w:szCs w:val="24"/>
          <w:lang w:eastAsia="pl-PL"/>
        </w:rPr>
      </w:pPr>
      <w:r w:rsidRPr="008E4DCE">
        <w:rPr>
          <w:rFonts w:ascii="Times New Roman" w:eastAsia="Times New Roman" w:hAnsi="Times New Roman" w:cs="Times New Roman"/>
          <w:color w:val="FF0000"/>
          <w:sz w:val="24"/>
          <w:szCs w:val="24"/>
          <w:lang w:eastAsia="pl-PL"/>
        </w:rPr>
        <w:t>Im głębiej zanurza się ryba, tym z </w:t>
      </w:r>
      <w:r w:rsidR="00776763" w:rsidRPr="008E4DCE">
        <w:rPr>
          <w:rFonts w:ascii="Times New Roman" w:eastAsia="Times New Roman" w:hAnsi="Times New Roman" w:cs="Times New Roman"/>
          <w:color w:val="FF0000"/>
          <w:sz w:val="24"/>
          <w:szCs w:val="24"/>
          <w:lang w:eastAsia="pl-PL"/>
        </w:rPr>
        <w:t>większą</w:t>
      </w:r>
      <w:r w:rsidRPr="008E4DCE">
        <w:rPr>
          <w:rFonts w:ascii="Times New Roman" w:eastAsia="Times New Roman" w:hAnsi="Times New Roman" w:cs="Times New Roman"/>
          <w:color w:val="FF0000"/>
          <w:sz w:val="24"/>
          <w:szCs w:val="24"/>
          <w:lang w:eastAsia="pl-PL"/>
        </w:rPr>
        <w:t xml:space="preserve"> siła ciśnie na nią otaczająca ją masa wody. Żeby móc wyrównać to ciśnienie i pływać na różnych głębokościach, ryby posiadają pęcherz pławny. Ma on postać komory, która w razie potrzeby wypełnia się gazem. Wówczas ryba wypływa bliżej powierzchni. Możemy to lepiej zrozumieć, wykonując doświadczenie.</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Doświadczenie 3</w:t>
      </w:r>
    </w:p>
    <w:p w:rsidR="00C235D6" w:rsidRPr="00C235D6" w:rsidRDefault="00C235D6" w:rsidP="00C235D6">
      <w:pPr>
        <w:spacing w:before="100" w:beforeAutospacing="1" w:after="100" w:afterAutospacing="1" w:line="240" w:lineRule="auto"/>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yellow"/>
          <w:lang w:eastAsia="pl-PL"/>
        </w:rPr>
        <w:t>Zbadanie zasady działania pęcherza pławnego.</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Co będzie potrzebne</w:t>
      </w:r>
    </w:p>
    <w:p w:rsidR="00C235D6" w:rsidRPr="00C235D6" w:rsidRDefault="00C235D6" w:rsidP="00C235D6">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mały zakręcany słoik lub szklana zakręcana buteleczka,</w:t>
      </w:r>
    </w:p>
    <w:p w:rsidR="00C235D6" w:rsidRPr="00C235D6" w:rsidRDefault="00C235D6" w:rsidP="00C235D6">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wysoki, duży pojemnik (np. wysoki wazon, akwarium, wiaderko itp.).</w:t>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Instrukcja</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Napełnij zarówno duży pojemnik, jak i mały słoik wodą.</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Zakręć słoik i wrzuć go do dużego pojemnika.</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Wyjmij słoik z dna pojemnika i odlej z niego trochę wody. Zakręć słoik i ponownie wrzuć do pojemnika.</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Jeżeli słoik tonie, to odlej z niego jeszcze trochę wody i spróbuj ponownie.</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Jeżeli słoik pływa po powierzchni, to dolej trochę wody i spróbuj ponownie.</w:t>
      </w:r>
    </w:p>
    <w:p w:rsidR="00C235D6" w:rsidRPr="00C235D6" w:rsidRDefault="00C235D6" w:rsidP="00C235D6">
      <w:pPr>
        <w:numPr>
          <w:ilvl w:val="0"/>
          <w:numId w:val="8"/>
        </w:numPr>
        <w:spacing w:before="100" w:beforeAutospacing="1" w:after="100" w:afterAutospacing="1" w:line="240" w:lineRule="auto"/>
        <w:rPr>
          <w:rFonts w:ascii="Times New Roman" w:eastAsia="Times New Roman" w:hAnsi="Times New Roman" w:cs="Times New Roman"/>
          <w:sz w:val="24"/>
          <w:szCs w:val="24"/>
          <w:lang w:eastAsia="pl-PL"/>
        </w:rPr>
      </w:pPr>
      <w:r w:rsidRPr="00C235D6">
        <w:rPr>
          <w:rFonts w:ascii="Times New Roman" w:eastAsia="Times New Roman" w:hAnsi="Times New Roman" w:cs="Times New Roman"/>
          <w:sz w:val="24"/>
          <w:szCs w:val="24"/>
          <w:lang w:eastAsia="pl-PL"/>
        </w:rPr>
        <w:t>Powtarzając te czynności i zmieniając ilość wody oraz powietrza, możesz osiągnąć stan, w którym zakręcony słoik z pęcherzem powietrza wewnątrz będzie unosił się między dnem a powierzchnią wody.</w:t>
      </w:r>
    </w:p>
    <w:p w:rsidR="00C235D6" w:rsidRPr="00C235D6" w:rsidRDefault="00C235D6" w:rsidP="00776763">
      <w:pPr>
        <w:spacing w:after="0" w:line="360" w:lineRule="auto"/>
        <w:jc w:val="both"/>
        <w:rPr>
          <w:rFonts w:ascii="Times New Roman" w:eastAsia="Times New Roman" w:hAnsi="Times New Roman" w:cs="Times New Roman"/>
          <w:sz w:val="24"/>
          <w:szCs w:val="24"/>
          <w:lang w:eastAsia="pl-PL"/>
        </w:rPr>
      </w:pPr>
      <w:r w:rsidRPr="00C235D6">
        <w:rPr>
          <w:rFonts w:ascii="Times New Roman" w:eastAsia="Times New Roman" w:hAnsi="Times New Roman" w:cs="Times New Roman"/>
          <w:b/>
          <w:bCs/>
          <w:sz w:val="24"/>
          <w:szCs w:val="24"/>
          <w:lang w:eastAsia="pl-PL"/>
        </w:rPr>
        <w:t>Podsumowanie</w:t>
      </w:r>
    </w:p>
    <w:p w:rsidR="00C235D6" w:rsidRPr="00C235D6" w:rsidRDefault="00C235D6" w:rsidP="00776763">
      <w:pPr>
        <w:spacing w:before="100" w:beforeAutospacing="1" w:after="100" w:afterAutospacing="1" w:line="360" w:lineRule="auto"/>
        <w:jc w:val="both"/>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cyan"/>
          <w:lang w:eastAsia="pl-PL"/>
        </w:rPr>
        <w:t>Szkło i zakrętka są cięższe od wody, więc słoik napełniony wodą tonie. Powietrze jest lżejsze od wody, więc słoik zawierający dużo powietrza pływa po powierzchni.</w:t>
      </w:r>
    </w:p>
    <w:p w:rsidR="00C235D6" w:rsidRDefault="00C235D6" w:rsidP="00C235D6">
      <w:pPr>
        <w:spacing w:after="0" w:line="240" w:lineRule="auto"/>
        <w:rPr>
          <w:rFonts w:ascii="Times New Roman" w:eastAsia="Times New Roman" w:hAnsi="Times New Roman" w:cs="Times New Roman"/>
          <w:sz w:val="24"/>
          <w:szCs w:val="24"/>
          <w:lang w:eastAsia="pl-PL"/>
        </w:rPr>
      </w:pPr>
    </w:p>
    <w:p w:rsidR="00C235D6" w:rsidRDefault="00C235D6" w:rsidP="00C235D6">
      <w:pPr>
        <w:spacing w:after="0" w:line="240" w:lineRule="auto"/>
        <w:rPr>
          <w:rFonts w:ascii="Times New Roman" w:eastAsia="Times New Roman" w:hAnsi="Times New Roman" w:cs="Times New Roman"/>
          <w:sz w:val="24"/>
          <w:szCs w:val="24"/>
          <w:lang w:eastAsia="pl-PL"/>
        </w:rPr>
      </w:pPr>
    </w:p>
    <w:p w:rsidR="00C235D6" w:rsidRPr="00C235D6" w:rsidRDefault="00C235D6" w:rsidP="00C235D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noProof/>
          <w:sz w:val="24"/>
          <w:szCs w:val="24"/>
          <w:lang w:eastAsia="pl-PL"/>
        </w:rPr>
        <w:lastRenderedPageBreak/>
        <w:drawing>
          <wp:inline distT="0" distB="0" distL="0" distR="0">
            <wp:extent cx="3054524" cy="2035820"/>
            <wp:effectExtent l="19050" t="0" r="0" b="0"/>
            <wp:docPr id="12" name="Obraz 12" descr="Zdjęcie przedstawiające mały zakręcony słoiczek napełniony wodą i odrobiną powietrza, unoszący się w dużym pojemniku z wodą powyżej dna, ale poniżej powierzchni – ujęcie z b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djęcie przedstawiające mały zakręcony słoiczek napełniony wodą i odrobiną powietrza, unoszący się w dużym pojemniku z wodą powyżej dna, ale poniżej powierzchni – ujęcie z boku."/>
                    <pic:cNvPicPr>
                      <a:picLocks noChangeAspect="1" noChangeArrowheads="1"/>
                    </pic:cNvPicPr>
                  </pic:nvPicPr>
                  <pic:blipFill>
                    <a:blip r:embed="rId19" cstate="print"/>
                    <a:srcRect/>
                    <a:stretch>
                      <a:fillRect/>
                    </a:stretch>
                  </pic:blipFill>
                  <pic:spPr bwMode="auto">
                    <a:xfrm>
                      <a:off x="0" y="0"/>
                      <a:ext cx="3058094" cy="2038199"/>
                    </a:xfrm>
                    <a:prstGeom prst="rect">
                      <a:avLst/>
                    </a:prstGeom>
                    <a:noFill/>
                    <a:ln w="9525">
                      <a:noFill/>
                      <a:miter lim="800000"/>
                      <a:headEnd/>
                      <a:tailEnd/>
                    </a:ln>
                  </pic:spPr>
                </pic:pic>
              </a:graphicData>
            </a:graphic>
          </wp:inline>
        </w:drawing>
      </w:r>
    </w:p>
    <w:p w:rsidR="00C235D6" w:rsidRPr="00C235D6" w:rsidRDefault="00C235D6" w:rsidP="00C235D6">
      <w:pPr>
        <w:spacing w:after="0" w:line="240" w:lineRule="auto"/>
        <w:rPr>
          <w:rFonts w:ascii="Times New Roman" w:eastAsia="Times New Roman" w:hAnsi="Times New Roman" w:cs="Times New Roman"/>
          <w:sz w:val="24"/>
          <w:szCs w:val="24"/>
          <w:lang w:eastAsia="pl-PL"/>
        </w:rPr>
      </w:pPr>
    </w:p>
    <w:p w:rsidR="00C235D6" w:rsidRPr="00C235D6" w:rsidRDefault="00C235D6" w:rsidP="00776763">
      <w:pPr>
        <w:spacing w:before="100" w:beforeAutospacing="1" w:after="100" w:afterAutospacing="1" w:line="360" w:lineRule="auto"/>
        <w:jc w:val="both"/>
        <w:outlineLvl w:val="0"/>
        <w:rPr>
          <w:rFonts w:ascii="Times New Roman" w:eastAsia="Times New Roman" w:hAnsi="Times New Roman" w:cs="Times New Roman"/>
          <w:b/>
          <w:bCs/>
          <w:kern w:val="36"/>
          <w:sz w:val="28"/>
          <w:szCs w:val="28"/>
          <w:lang w:eastAsia="pl-PL"/>
        </w:rPr>
      </w:pPr>
      <w:r w:rsidRPr="00C235D6">
        <w:rPr>
          <w:rFonts w:ascii="Times New Roman" w:eastAsia="Times New Roman" w:hAnsi="Times New Roman" w:cs="Times New Roman"/>
          <w:b/>
          <w:bCs/>
          <w:kern w:val="36"/>
          <w:sz w:val="28"/>
          <w:szCs w:val="28"/>
          <w:lang w:eastAsia="pl-PL"/>
        </w:rPr>
        <w:t xml:space="preserve">Podsumowanie </w:t>
      </w:r>
    </w:p>
    <w:p w:rsidR="00C235D6" w:rsidRPr="008E4DCE" w:rsidRDefault="00C235D6" w:rsidP="00776763">
      <w:pPr>
        <w:numPr>
          <w:ilvl w:val="0"/>
          <w:numId w:val="9"/>
        </w:numPr>
        <w:spacing w:before="100" w:beforeAutospacing="1" w:after="100" w:afterAutospacing="1" w:line="360" w:lineRule="auto"/>
        <w:jc w:val="both"/>
        <w:rPr>
          <w:rFonts w:ascii="Times New Roman" w:eastAsia="Times New Roman" w:hAnsi="Times New Roman" w:cs="Times New Roman"/>
          <w:sz w:val="24"/>
          <w:szCs w:val="24"/>
          <w:highlight w:val="cyan"/>
          <w:lang w:eastAsia="pl-PL"/>
        </w:rPr>
      </w:pPr>
      <w:r w:rsidRPr="008E4DCE">
        <w:rPr>
          <w:rFonts w:ascii="Times New Roman" w:eastAsia="Times New Roman" w:hAnsi="Times New Roman" w:cs="Times New Roman"/>
          <w:sz w:val="24"/>
          <w:szCs w:val="24"/>
          <w:highlight w:val="cyan"/>
          <w:lang w:eastAsia="pl-PL"/>
        </w:rPr>
        <w:t>Woda stawia większy opór poruszającym się obiektom iż powietrze.</w:t>
      </w:r>
    </w:p>
    <w:p w:rsidR="00C235D6" w:rsidRPr="008E4DCE" w:rsidRDefault="00C235D6" w:rsidP="00776763">
      <w:pPr>
        <w:numPr>
          <w:ilvl w:val="0"/>
          <w:numId w:val="9"/>
        </w:numPr>
        <w:spacing w:before="100" w:beforeAutospacing="1" w:after="100" w:afterAutospacing="1" w:line="360" w:lineRule="auto"/>
        <w:jc w:val="both"/>
        <w:rPr>
          <w:rFonts w:ascii="Times New Roman" w:eastAsia="Times New Roman" w:hAnsi="Times New Roman" w:cs="Times New Roman"/>
          <w:sz w:val="24"/>
          <w:szCs w:val="24"/>
          <w:highlight w:val="cyan"/>
          <w:lang w:eastAsia="pl-PL"/>
        </w:rPr>
      </w:pPr>
      <w:r w:rsidRPr="008E4DCE">
        <w:rPr>
          <w:rFonts w:ascii="Times New Roman" w:eastAsia="Times New Roman" w:hAnsi="Times New Roman" w:cs="Times New Roman"/>
          <w:sz w:val="24"/>
          <w:szCs w:val="24"/>
          <w:highlight w:val="cyan"/>
          <w:lang w:eastAsia="pl-PL"/>
        </w:rPr>
        <w:t>Obiekty o opływowym kształcie szybciej poruszają się w powietrzu i w wodzie.</w:t>
      </w:r>
    </w:p>
    <w:p w:rsidR="00C235D6" w:rsidRDefault="00C235D6" w:rsidP="00776763">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pl-PL"/>
        </w:rPr>
      </w:pPr>
      <w:r w:rsidRPr="008E4DCE">
        <w:rPr>
          <w:rFonts w:ascii="Times New Roman" w:eastAsia="Times New Roman" w:hAnsi="Times New Roman" w:cs="Times New Roman"/>
          <w:sz w:val="24"/>
          <w:szCs w:val="24"/>
          <w:highlight w:val="cyan"/>
          <w:lang w:eastAsia="pl-PL"/>
        </w:rPr>
        <w:t>Pęcherz pławny umożliwia zrównoważenie nacisku wody na ryby, co ułatwia im poruszanie się w wodzie</w:t>
      </w:r>
      <w:r w:rsidRPr="00C235D6">
        <w:rPr>
          <w:rFonts w:ascii="Times New Roman" w:eastAsia="Times New Roman" w:hAnsi="Times New Roman" w:cs="Times New Roman"/>
          <w:sz w:val="24"/>
          <w:szCs w:val="24"/>
          <w:lang w:eastAsia="pl-PL"/>
        </w:rPr>
        <w:t>.</w:t>
      </w:r>
    </w:p>
    <w:p w:rsidR="00776763" w:rsidRPr="00776763" w:rsidRDefault="00776763" w:rsidP="00776763">
      <w:pPr>
        <w:spacing w:before="100" w:beforeAutospacing="1" w:after="100" w:afterAutospacing="1" w:line="360" w:lineRule="auto"/>
        <w:jc w:val="both"/>
        <w:rPr>
          <w:rFonts w:ascii="Times New Roman" w:eastAsia="Times New Roman" w:hAnsi="Times New Roman" w:cs="Times New Roman"/>
          <w:sz w:val="40"/>
          <w:szCs w:val="40"/>
          <w:lang w:eastAsia="pl-PL"/>
        </w:rPr>
      </w:pPr>
      <w:r w:rsidRPr="00776763">
        <w:rPr>
          <w:rFonts w:ascii="Times New Roman" w:eastAsia="Times New Roman" w:hAnsi="Times New Roman" w:cs="Times New Roman"/>
          <w:sz w:val="40"/>
          <w:szCs w:val="40"/>
          <w:highlight w:val="red"/>
          <w:lang w:eastAsia="pl-PL"/>
        </w:rPr>
        <w:t>Odpowiedz n</w:t>
      </w:r>
      <w:r>
        <w:rPr>
          <w:rFonts w:ascii="Times New Roman" w:eastAsia="Times New Roman" w:hAnsi="Times New Roman" w:cs="Times New Roman"/>
          <w:sz w:val="40"/>
          <w:szCs w:val="40"/>
          <w:highlight w:val="red"/>
          <w:lang w:eastAsia="pl-PL"/>
        </w:rPr>
        <w:t>a</w:t>
      </w:r>
      <w:r w:rsidRPr="00776763">
        <w:rPr>
          <w:rFonts w:ascii="Times New Roman" w:eastAsia="Times New Roman" w:hAnsi="Times New Roman" w:cs="Times New Roman"/>
          <w:sz w:val="40"/>
          <w:szCs w:val="40"/>
          <w:highlight w:val="red"/>
          <w:lang w:eastAsia="pl-PL"/>
        </w:rPr>
        <w:t xml:space="preserve"> pytania w zeszycie:</w:t>
      </w:r>
    </w:p>
    <w:p w:rsidR="00C235D6" w:rsidRDefault="00776763">
      <w:r>
        <w:rPr>
          <w:noProof/>
          <w:lang w:eastAsia="pl-PL"/>
        </w:rPr>
        <w:drawing>
          <wp:inline distT="0" distB="0" distL="0" distR="0">
            <wp:extent cx="6090805" cy="3166682"/>
            <wp:effectExtent l="19050" t="0" r="519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091120" cy="3166846"/>
                    </a:xfrm>
                    <a:prstGeom prst="rect">
                      <a:avLst/>
                    </a:prstGeom>
                    <a:noFill/>
                    <a:ln w="9525">
                      <a:noFill/>
                      <a:miter lim="800000"/>
                      <a:headEnd/>
                      <a:tailEnd/>
                    </a:ln>
                  </pic:spPr>
                </pic:pic>
              </a:graphicData>
            </a:graphic>
          </wp:inline>
        </w:drawing>
      </w:r>
    </w:p>
    <w:p w:rsidR="00C235D6" w:rsidRDefault="00C235D6"/>
    <w:p w:rsidR="00776763" w:rsidRDefault="00776763"/>
    <w:p w:rsidR="00776763" w:rsidRPr="00776763" w:rsidRDefault="00776763">
      <w:pPr>
        <w:rPr>
          <w:b/>
          <w:sz w:val="28"/>
          <w:szCs w:val="28"/>
        </w:rPr>
      </w:pPr>
      <w:r w:rsidRPr="00776763">
        <w:rPr>
          <w:b/>
          <w:sz w:val="28"/>
          <w:szCs w:val="28"/>
        </w:rPr>
        <w:lastRenderedPageBreak/>
        <w:t xml:space="preserve">Ćwiczenie 2 </w:t>
      </w:r>
    </w:p>
    <w:p w:rsidR="00776763" w:rsidRDefault="00776763">
      <w:r>
        <w:rPr>
          <w:noProof/>
          <w:lang w:eastAsia="pl-PL"/>
        </w:rPr>
        <w:drawing>
          <wp:inline distT="0" distB="0" distL="0" distR="0">
            <wp:extent cx="5756275" cy="2784475"/>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756275" cy="2784475"/>
                    </a:xfrm>
                    <a:prstGeom prst="rect">
                      <a:avLst/>
                    </a:prstGeom>
                    <a:noFill/>
                    <a:ln w="9525">
                      <a:noFill/>
                      <a:miter lim="800000"/>
                      <a:headEnd/>
                      <a:tailEnd/>
                    </a:ln>
                  </pic:spPr>
                </pic:pic>
              </a:graphicData>
            </a:graphic>
          </wp:inline>
        </w:drawing>
      </w:r>
    </w:p>
    <w:p w:rsidR="00776763" w:rsidRDefault="00776763"/>
    <w:p w:rsidR="00776763" w:rsidRPr="00776763" w:rsidRDefault="00776763">
      <w:pPr>
        <w:rPr>
          <w:b/>
          <w:sz w:val="28"/>
          <w:szCs w:val="28"/>
        </w:rPr>
      </w:pPr>
      <w:r w:rsidRPr="00776763">
        <w:rPr>
          <w:b/>
          <w:sz w:val="28"/>
          <w:szCs w:val="28"/>
        </w:rPr>
        <w:t>Ćwiczenie 3</w:t>
      </w:r>
    </w:p>
    <w:p w:rsidR="00776763" w:rsidRDefault="00776763">
      <w:r>
        <w:rPr>
          <w:noProof/>
          <w:lang w:eastAsia="pl-PL"/>
        </w:rPr>
        <w:drawing>
          <wp:inline distT="0" distB="0" distL="0" distR="0">
            <wp:extent cx="5756275" cy="1984375"/>
            <wp:effectExtent l="1905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756275" cy="1984375"/>
                    </a:xfrm>
                    <a:prstGeom prst="rect">
                      <a:avLst/>
                    </a:prstGeom>
                    <a:noFill/>
                    <a:ln w="9525">
                      <a:noFill/>
                      <a:miter lim="800000"/>
                      <a:headEnd/>
                      <a:tailEnd/>
                    </a:ln>
                  </pic:spPr>
                </pic:pic>
              </a:graphicData>
            </a:graphic>
          </wp:inline>
        </w:drawing>
      </w:r>
    </w:p>
    <w:p w:rsidR="00776763" w:rsidRPr="00776763" w:rsidRDefault="00776763">
      <w:pPr>
        <w:rPr>
          <w:b/>
          <w:sz w:val="28"/>
          <w:szCs w:val="28"/>
        </w:rPr>
      </w:pPr>
      <w:r w:rsidRPr="00776763">
        <w:rPr>
          <w:b/>
          <w:sz w:val="28"/>
          <w:szCs w:val="28"/>
        </w:rPr>
        <w:t>Ćwiczenie 4</w:t>
      </w:r>
    </w:p>
    <w:p w:rsidR="00776763" w:rsidRDefault="00776763">
      <w:r>
        <w:rPr>
          <w:noProof/>
          <w:lang w:eastAsia="pl-PL"/>
        </w:rPr>
        <w:drawing>
          <wp:inline distT="0" distB="0" distL="0" distR="0">
            <wp:extent cx="5069394" cy="2250889"/>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068821" cy="2250635"/>
                    </a:xfrm>
                    <a:prstGeom prst="rect">
                      <a:avLst/>
                    </a:prstGeom>
                    <a:noFill/>
                    <a:ln w="9525">
                      <a:noFill/>
                      <a:miter lim="800000"/>
                      <a:headEnd/>
                      <a:tailEnd/>
                    </a:ln>
                  </pic:spPr>
                </pic:pic>
              </a:graphicData>
            </a:graphic>
          </wp:inline>
        </w:drawing>
      </w:r>
    </w:p>
    <w:sectPr w:rsidR="00776763" w:rsidSect="00FF44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2F051F"/>
    <w:multiLevelType w:val="multilevel"/>
    <w:tmpl w:val="28A0E7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A50BAA"/>
    <w:multiLevelType w:val="multilevel"/>
    <w:tmpl w:val="459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AE6A44"/>
    <w:multiLevelType w:val="multilevel"/>
    <w:tmpl w:val="10F8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D92613A"/>
    <w:multiLevelType w:val="multilevel"/>
    <w:tmpl w:val="5888E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B705F6"/>
    <w:multiLevelType w:val="multilevel"/>
    <w:tmpl w:val="4F38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544A5B"/>
    <w:multiLevelType w:val="multilevel"/>
    <w:tmpl w:val="A8122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C34575"/>
    <w:multiLevelType w:val="multilevel"/>
    <w:tmpl w:val="A0DA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C62E98"/>
    <w:multiLevelType w:val="multilevel"/>
    <w:tmpl w:val="7F9E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DE6EF7"/>
    <w:multiLevelType w:val="multilevel"/>
    <w:tmpl w:val="AA28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0"/>
  </w:num>
  <w:num w:numId="5">
    <w:abstractNumId w:val="8"/>
  </w:num>
  <w:num w:numId="6">
    <w:abstractNumId w:val="5"/>
  </w:num>
  <w:num w:numId="7">
    <w:abstractNumId w:val="7"/>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defaultTabStop w:val="708"/>
  <w:hyphenationZone w:val="425"/>
  <w:characterSpacingControl w:val="doNotCompress"/>
  <w:compat/>
  <w:rsids>
    <w:rsidRoot w:val="00484ADE"/>
    <w:rsid w:val="0021769B"/>
    <w:rsid w:val="002B31A7"/>
    <w:rsid w:val="004555DC"/>
    <w:rsid w:val="00484ADE"/>
    <w:rsid w:val="00776763"/>
    <w:rsid w:val="008E4DCE"/>
    <w:rsid w:val="00976BFC"/>
    <w:rsid w:val="009B5F6E"/>
    <w:rsid w:val="00AA52F8"/>
    <w:rsid w:val="00C17DE5"/>
    <w:rsid w:val="00C235D6"/>
    <w:rsid w:val="00C92F44"/>
    <w:rsid w:val="00D547C2"/>
    <w:rsid w:val="00FF441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441A"/>
  </w:style>
  <w:style w:type="paragraph" w:styleId="Nagwek1">
    <w:name w:val="heading 1"/>
    <w:basedOn w:val="Normalny"/>
    <w:link w:val="Nagwek1Znak"/>
    <w:uiPriority w:val="9"/>
    <w:qFormat/>
    <w:rsid w:val="004555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9B5F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5F6E"/>
    <w:rPr>
      <w:rFonts w:ascii="Tahoma" w:hAnsi="Tahoma" w:cs="Tahoma"/>
      <w:sz w:val="16"/>
      <w:szCs w:val="16"/>
    </w:rPr>
  </w:style>
  <w:style w:type="character" w:customStyle="1" w:styleId="Nagwek1Znak">
    <w:name w:val="Nagłówek 1 Znak"/>
    <w:basedOn w:val="Domylnaczcionkaakapitu"/>
    <w:link w:val="Nagwek1"/>
    <w:uiPriority w:val="9"/>
    <w:rsid w:val="004555DC"/>
    <w:rPr>
      <w:rFonts w:ascii="Times New Roman" w:eastAsia="Times New Roman" w:hAnsi="Times New Roman" w:cs="Times New Roman"/>
      <w:b/>
      <w:bCs/>
      <w:kern w:val="36"/>
      <w:sz w:val="48"/>
      <w:szCs w:val="48"/>
      <w:lang w:eastAsia="pl-PL"/>
    </w:rPr>
  </w:style>
  <w:style w:type="paragraph" w:customStyle="1" w:styleId="animation-ready">
    <w:name w:val="animation-ready"/>
    <w:basedOn w:val="Normalny"/>
    <w:rsid w:val="004555D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4555DC"/>
    <w:rPr>
      <w:color w:val="0000FF"/>
      <w:u w:val="single"/>
    </w:rPr>
  </w:style>
  <w:style w:type="character" w:styleId="Pogrubienie">
    <w:name w:val="Strong"/>
    <w:basedOn w:val="Domylnaczcionkaakapitu"/>
    <w:uiPriority w:val="22"/>
    <w:qFormat/>
    <w:rsid w:val="004555DC"/>
    <w:rPr>
      <w:b/>
      <w:bCs/>
    </w:rPr>
  </w:style>
  <w:style w:type="character" w:customStyle="1" w:styleId="sr-only">
    <w:name w:val="sr-only"/>
    <w:basedOn w:val="Domylnaczcionkaakapitu"/>
    <w:rsid w:val="004555DC"/>
  </w:style>
  <w:style w:type="paragraph" w:customStyle="1" w:styleId="lead">
    <w:name w:val="lead"/>
    <w:basedOn w:val="Normalny"/>
    <w:rsid w:val="00C235D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C235D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ref--before">
    <w:name w:val="ref--before"/>
    <w:basedOn w:val="Domylnaczcionkaakapitu"/>
    <w:rsid w:val="00C235D6"/>
  </w:style>
</w:styles>
</file>

<file path=word/webSettings.xml><?xml version="1.0" encoding="utf-8"?>
<w:webSettings xmlns:r="http://schemas.openxmlformats.org/officeDocument/2006/relationships" xmlns:w="http://schemas.openxmlformats.org/wordprocessingml/2006/main">
  <w:divs>
    <w:div w:id="166096937">
      <w:bodyDiv w:val="1"/>
      <w:marLeft w:val="0"/>
      <w:marRight w:val="0"/>
      <w:marTop w:val="0"/>
      <w:marBottom w:val="0"/>
      <w:divBdr>
        <w:top w:val="none" w:sz="0" w:space="0" w:color="auto"/>
        <w:left w:val="none" w:sz="0" w:space="0" w:color="auto"/>
        <w:bottom w:val="none" w:sz="0" w:space="0" w:color="auto"/>
        <w:right w:val="none" w:sz="0" w:space="0" w:color="auto"/>
      </w:divBdr>
      <w:divsChild>
        <w:div w:id="198856796">
          <w:marLeft w:val="0"/>
          <w:marRight w:val="0"/>
          <w:marTop w:val="0"/>
          <w:marBottom w:val="0"/>
          <w:divBdr>
            <w:top w:val="none" w:sz="0" w:space="0" w:color="auto"/>
            <w:left w:val="none" w:sz="0" w:space="0" w:color="auto"/>
            <w:bottom w:val="none" w:sz="0" w:space="0" w:color="auto"/>
            <w:right w:val="none" w:sz="0" w:space="0" w:color="auto"/>
          </w:divBdr>
          <w:divsChild>
            <w:div w:id="827020411">
              <w:marLeft w:val="0"/>
              <w:marRight w:val="0"/>
              <w:marTop w:val="0"/>
              <w:marBottom w:val="0"/>
              <w:divBdr>
                <w:top w:val="none" w:sz="0" w:space="0" w:color="auto"/>
                <w:left w:val="none" w:sz="0" w:space="0" w:color="auto"/>
                <w:bottom w:val="none" w:sz="0" w:space="0" w:color="auto"/>
                <w:right w:val="none" w:sz="0" w:space="0" w:color="auto"/>
              </w:divBdr>
            </w:div>
            <w:div w:id="564221708">
              <w:marLeft w:val="0"/>
              <w:marRight w:val="0"/>
              <w:marTop w:val="0"/>
              <w:marBottom w:val="0"/>
              <w:divBdr>
                <w:top w:val="none" w:sz="0" w:space="0" w:color="auto"/>
                <w:left w:val="none" w:sz="0" w:space="0" w:color="auto"/>
                <w:bottom w:val="none" w:sz="0" w:space="0" w:color="auto"/>
                <w:right w:val="none" w:sz="0" w:space="0" w:color="auto"/>
              </w:divBdr>
            </w:div>
          </w:divsChild>
        </w:div>
        <w:div w:id="1880513551">
          <w:marLeft w:val="0"/>
          <w:marRight w:val="0"/>
          <w:marTop w:val="0"/>
          <w:marBottom w:val="0"/>
          <w:divBdr>
            <w:top w:val="none" w:sz="0" w:space="0" w:color="auto"/>
            <w:left w:val="none" w:sz="0" w:space="0" w:color="auto"/>
            <w:bottom w:val="none" w:sz="0" w:space="0" w:color="auto"/>
            <w:right w:val="none" w:sz="0" w:space="0" w:color="auto"/>
          </w:divBdr>
          <w:divsChild>
            <w:div w:id="1717318242">
              <w:marLeft w:val="0"/>
              <w:marRight w:val="0"/>
              <w:marTop w:val="0"/>
              <w:marBottom w:val="0"/>
              <w:divBdr>
                <w:top w:val="none" w:sz="0" w:space="0" w:color="auto"/>
                <w:left w:val="none" w:sz="0" w:space="0" w:color="auto"/>
                <w:bottom w:val="none" w:sz="0" w:space="0" w:color="auto"/>
                <w:right w:val="none" w:sz="0" w:space="0" w:color="auto"/>
              </w:divBdr>
            </w:div>
            <w:div w:id="1801654049">
              <w:marLeft w:val="0"/>
              <w:marRight w:val="0"/>
              <w:marTop w:val="0"/>
              <w:marBottom w:val="0"/>
              <w:divBdr>
                <w:top w:val="none" w:sz="0" w:space="0" w:color="auto"/>
                <w:left w:val="none" w:sz="0" w:space="0" w:color="auto"/>
                <w:bottom w:val="none" w:sz="0" w:space="0" w:color="auto"/>
                <w:right w:val="none" w:sz="0" w:space="0" w:color="auto"/>
              </w:divBdr>
            </w:div>
          </w:divsChild>
        </w:div>
        <w:div w:id="238447780">
          <w:marLeft w:val="0"/>
          <w:marRight w:val="0"/>
          <w:marTop w:val="0"/>
          <w:marBottom w:val="0"/>
          <w:divBdr>
            <w:top w:val="none" w:sz="0" w:space="0" w:color="auto"/>
            <w:left w:val="none" w:sz="0" w:space="0" w:color="auto"/>
            <w:bottom w:val="none" w:sz="0" w:space="0" w:color="auto"/>
            <w:right w:val="none" w:sz="0" w:space="0" w:color="auto"/>
          </w:divBdr>
          <w:divsChild>
            <w:div w:id="1165167199">
              <w:marLeft w:val="0"/>
              <w:marRight w:val="0"/>
              <w:marTop w:val="0"/>
              <w:marBottom w:val="0"/>
              <w:divBdr>
                <w:top w:val="none" w:sz="0" w:space="0" w:color="auto"/>
                <w:left w:val="none" w:sz="0" w:space="0" w:color="auto"/>
                <w:bottom w:val="none" w:sz="0" w:space="0" w:color="auto"/>
                <w:right w:val="none" w:sz="0" w:space="0" w:color="auto"/>
              </w:divBdr>
            </w:div>
            <w:div w:id="16221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981">
      <w:bodyDiv w:val="1"/>
      <w:marLeft w:val="0"/>
      <w:marRight w:val="0"/>
      <w:marTop w:val="0"/>
      <w:marBottom w:val="0"/>
      <w:divBdr>
        <w:top w:val="none" w:sz="0" w:space="0" w:color="auto"/>
        <w:left w:val="none" w:sz="0" w:space="0" w:color="auto"/>
        <w:bottom w:val="none" w:sz="0" w:space="0" w:color="auto"/>
        <w:right w:val="none" w:sz="0" w:space="0" w:color="auto"/>
      </w:divBdr>
      <w:divsChild>
        <w:div w:id="387263049">
          <w:marLeft w:val="0"/>
          <w:marRight w:val="0"/>
          <w:marTop w:val="0"/>
          <w:marBottom w:val="0"/>
          <w:divBdr>
            <w:top w:val="none" w:sz="0" w:space="0" w:color="auto"/>
            <w:left w:val="none" w:sz="0" w:space="0" w:color="auto"/>
            <w:bottom w:val="none" w:sz="0" w:space="0" w:color="auto"/>
            <w:right w:val="none" w:sz="0" w:space="0" w:color="auto"/>
          </w:divBdr>
          <w:divsChild>
            <w:div w:id="1356999633">
              <w:marLeft w:val="0"/>
              <w:marRight w:val="0"/>
              <w:marTop w:val="0"/>
              <w:marBottom w:val="0"/>
              <w:divBdr>
                <w:top w:val="none" w:sz="0" w:space="0" w:color="auto"/>
                <w:left w:val="none" w:sz="0" w:space="0" w:color="auto"/>
                <w:bottom w:val="none" w:sz="0" w:space="0" w:color="auto"/>
                <w:right w:val="none" w:sz="0" w:space="0" w:color="auto"/>
              </w:divBdr>
              <w:divsChild>
                <w:div w:id="46616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4506">
          <w:marLeft w:val="0"/>
          <w:marRight w:val="0"/>
          <w:marTop w:val="0"/>
          <w:marBottom w:val="0"/>
          <w:divBdr>
            <w:top w:val="none" w:sz="0" w:space="0" w:color="auto"/>
            <w:left w:val="none" w:sz="0" w:space="0" w:color="auto"/>
            <w:bottom w:val="none" w:sz="0" w:space="0" w:color="auto"/>
            <w:right w:val="none" w:sz="0" w:space="0" w:color="auto"/>
          </w:divBdr>
          <w:divsChild>
            <w:div w:id="1868252452">
              <w:marLeft w:val="0"/>
              <w:marRight w:val="0"/>
              <w:marTop w:val="0"/>
              <w:marBottom w:val="0"/>
              <w:divBdr>
                <w:top w:val="none" w:sz="0" w:space="0" w:color="auto"/>
                <w:left w:val="none" w:sz="0" w:space="0" w:color="auto"/>
                <w:bottom w:val="none" w:sz="0" w:space="0" w:color="auto"/>
                <w:right w:val="none" w:sz="0" w:space="0" w:color="auto"/>
              </w:divBdr>
              <w:divsChild>
                <w:div w:id="1511214688">
                  <w:marLeft w:val="0"/>
                  <w:marRight w:val="0"/>
                  <w:marTop w:val="0"/>
                  <w:marBottom w:val="0"/>
                  <w:divBdr>
                    <w:top w:val="none" w:sz="0" w:space="0" w:color="auto"/>
                    <w:left w:val="none" w:sz="0" w:space="0" w:color="auto"/>
                    <w:bottom w:val="none" w:sz="0" w:space="0" w:color="auto"/>
                    <w:right w:val="none" w:sz="0" w:space="0" w:color="auto"/>
                  </w:divBdr>
                </w:div>
                <w:div w:id="1184906846">
                  <w:marLeft w:val="0"/>
                  <w:marRight w:val="0"/>
                  <w:marTop w:val="0"/>
                  <w:marBottom w:val="0"/>
                  <w:divBdr>
                    <w:top w:val="none" w:sz="0" w:space="0" w:color="auto"/>
                    <w:left w:val="none" w:sz="0" w:space="0" w:color="auto"/>
                    <w:bottom w:val="none" w:sz="0" w:space="0" w:color="auto"/>
                    <w:right w:val="none" w:sz="0" w:space="0" w:color="auto"/>
                  </w:divBdr>
                  <w:divsChild>
                    <w:div w:id="613948870">
                      <w:marLeft w:val="0"/>
                      <w:marRight w:val="0"/>
                      <w:marTop w:val="0"/>
                      <w:marBottom w:val="0"/>
                      <w:divBdr>
                        <w:top w:val="none" w:sz="0" w:space="0" w:color="auto"/>
                        <w:left w:val="none" w:sz="0" w:space="0" w:color="auto"/>
                        <w:bottom w:val="none" w:sz="0" w:space="0" w:color="auto"/>
                        <w:right w:val="none" w:sz="0" w:space="0" w:color="auto"/>
                      </w:divBdr>
                      <w:divsChild>
                        <w:div w:id="1413313313">
                          <w:marLeft w:val="0"/>
                          <w:marRight w:val="0"/>
                          <w:marTop w:val="0"/>
                          <w:marBottom w:val="0"/>
                          <w:divBdr>
                            <w:top w:val="none" w:sz="0" w:space="0" w:color="auto"/>
                            <w:left w:val="none" w:sz="0" w:space="0" w:color="auto"/>
                            <w:bottom w:val="none" w:sz="0" w:space="0" w:color="auto"/>
                            <w:right w:val="none" w:sz="0" w:space="0" w:color="auto"/>
                          </w:divBdr>
                        </w:div>
                        <w:div w:id="784691452">
                          <w:marLeft w:val="0"/>
                          <w:marRight w:val="0"/>
                          <w:marTop w:val="0"/>
                          <w:marBottom w:val="0"/>
                          <w:divBdr>
                            <w:top w:val="none" w:sz="0" w:space="0" w:color="auto"/>
                            <w:left w:val="none" w:sz="0" w:space="0" w:color="auto"/>
                            <w:bottom w:val="none" w:sz="0" w:space="0" w:color="auto"/>
                            <w:right w:val="none" w:sz="0" w:space="0" w:color="auto"/>
                          </w:divBdr>
                          <w:divsChild>
                            <w:div w:id="19207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82694">
                  <w:marLeft w:val="0"/>
                  <w:marRight w:val="0"/>
                  <w:marTop w:val="0"/>
                  <w:marBottom w:val="0"/>
                  <w:divBdr>
                    <w:top w:val="none" w:sz="0" w:space="0" w:color="auto"/>
                    <w:left w:val="none" w:sz="0" w:space="0" w:color="auto"/>
                    <w:bottom w:val="none" w:sz="0" w:space="0" w:color="auto"/>
                    <w:right w:val="none" w:sz="0" w:space="0" w:color="auto"/>
                  </w:divBdr>
                  <w:divsChild>
                    <w:div w:id="1118067186">
                      <w:marLeft w:val="0"/>
                      <w:marRight w:val="0"/>
                      <w:marTop w:val="0"/>
                      <w:marBottom w:val="0"/>
                      <w:divBdr>
                        <w:top w:val="none" w:sz="0" w:space="0" w:color="auto"/>
                        <w:left w:val="none" w:sz="0" w:space="0" w:color="auto"/>
                        <w:bottom w:val="none" w:sz="0" w:space="0" w:color="auto"/>
                        <w:right w:val="none" w:sz="0" w:space="0" w:color="auto"/>
                      </w:divBdr>
                      <w:divsChild>
                        <w:div w:id="818963062">
                          <w:marLeft w:val="0"/>
                          <w:marRight w:val="0"/>
                          <w:marTop w:val="0"/>
                          <w:marBottom w:val="0"/>
                          <w:divBdr>
                            <w:top w:val="none" w:sz="0" w:space="0" w:color="auto"/>
                            <w:left w:val="none" w:sz="0" w:space="0" w:color="auto"/>
                            <w:bottom w:val="none" w:sz="0" w:space="0" w:color="auto"/>
                            <w:right w:val="none" w:sz="0" w:space="0" w:color="auto"/>
                          </w:divBdr>
                        </w:div>
                        <w:div w:id="1326785256">
                          <w:marLeft w:val="0"/>
                          <w:marRight w:val="0"/>
                          <w:marTop w:val="0"/>
                          <w:marBottom w:val="0"/>
                          <w:divBdr>
                            <w:top w:val="none" w:sz="0" w:space="0" w:color="auto"/>
                            <w:left w:val="none" w:sz="0" w:space="0" w:color="auto"/>
                            <w:bottom w:val="none" w:sz="0" w:space="0" w:color="auto"/>
                            <w:right w:val="none" w:sz="0" w:space="0" w:color="auto"/>
                          </w:divBdr>
                          <w:divsChild>
                            <w:div w:id="3433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7793">
                  <w:marLeft w:val="0"/>
                  <w:marRight w:val="0"/>
                  <w:marTop w:val="0"/>
                  <w:marBottom w:val="0"/>
                  <w:divBdr>
                    <w:top w:val="none" w:sz="0" w:space="0" w:color="auto"/>
                    <w:left w:val="none" w:sz="0" w:space="0" w:color="auto"/>
                    <w:bottom w:val="none" w:sz="0" w:space="0" w:color="auto"/>
                    <w:right w:val="none" w:sz="0" w:space="0" w:color="auto"/>
                  </w:divBdr>
                  <w:divsChild>
                    <w:div w:id="1111703104">
                      <w:marLeft w:val="0"/>
                      <w:marRight w:val="0"/>
                      <w:marTop w:val="0"/>
                      <w:marBottom w:val="0"/>
                      <w:divBdr>
                        <w:top w:val="none" w:sz="0" w:space="0" w:color="auto"/>
                        <w:left w:val="none" w:sz="0" w:space="0" w:color="auto"/>
                        <w:bottom w:val="none" w:sz="0" w:space="0" w:color="auto"/>
                        <w:right w:val="none" w:sz="0" w:space="0" w:color="auto"/>
                      </w:divBdr>
                      <w:divsChild>
                        <w:div w:id="457143265">
                          <w:marLeft w:val="0"/>
                          <w:marRight w:val="0"/>
                          <w:marTop w:val="0"/>
                          <w:marBottom w:val="0"/>
                          <w:divBdr>
                            <w:top w:val="none" w:sz="0" w:space="0" w:color="auto"/>
                            <w:left w:val="none" w:sz="0" w:space="0" w:color="auto"/>
                            <w:bottom w:val="none" w:sz="0" w:space="0" w:color="auto"/>
                            <w:right w:val="none" w:sz="0" w:space="0" w:color="auto"/>
                          </w:divBdr>
                        </w:div>
                        <w:div w:id="989559484">
                          <w:marLeft w:val="0"/>
                          <w:marRight w:val="0"/>
                          <w:marTop w:val="0"/>
                          <w:marBottom w:val="0"/>
                          <w:divBdr>
                            <w:top w:val="none" w:sz="0" w:space="0" w:color="auto"/>
                            <w:left w:val="none" w:sz="0" w:space="0" w:color="auto"/>
                            <w:bottom w:val="none" w:sz="0" w:space="0" w:color="auto"/>
                            <w:right w:val="none" w:sz="0" w:space="0" w:color="auto"/>
                          </w:divBdr>
                        </w:div>
                        <w:div w:id="1716923729">
                          <w:marLeft w:val="0"/>
                          <w:marRight w:val="0"/>
                          <w:marTop w:val="0"/>
                          <w:marBottom w:val="0"/>
                          <w:divBdr>
                            <w:top w:val="none" w:sz="0" w:space="0" w:color="auto"/>
                            <w:left w:val="none" w:sz="0" w:space="0" w:color="auto"/>
                            <w:bottom w:val="none" w:sz="0" w:space="0" w:color="auto"/>
                            <w:right w:val="none" w:sz="0" w:space="0" w:color="auto"/>
                          </w:divBdr>
                          <w:divsChild>
                            <w:div w:id="1931116155">
                              <w:marLeft w:val="0"/>
                              <w:marRight w:val="0"/>
                              <w:marTop w:val="0"/>
                              <w:marBottom w:val="0"/>
                              <w:divBdr>
                                <w:top w:val="none" w:sz="0" w:space="0" w:color="auto"/>
                                <w:left w:val="none" w:sz="0" w:space="0" w:color="auto"/>
                                <w:bottom w:val="none" w:sz="0" w:space="0" w:color="auto"/>
                                <w:right w:val="none" w:sz="0" w:space="0" w:color="auto"/>
                              </w:divBdr>
                              <w:divsChild>
                                <w:div w:id="1939286312">
                                  <w:marLeft w:val="0"/>
                                  <w:marRight w:val="0"/>
                                  <w:marTop w:val="0"/>
                                  <w:marBottom w:val="0"/>
                                  <w:divBdr>
                                    <w:top w:val="none" w:sz="0" w:space="0" w:color="auto"/>
                                    <w:left w:val="none" w:sz="0" w:space="0" w:color="auto"/>
                                    <w:bottom w:val="none" w:sz="0" w:space="0" w:color="auto"/>
                                    <w:right w:val="none" w:sz="0" w:space="0" w:color="auto"/>
                                  </w:divBdr>
                                  <w:divsChild>
                                    <w:div w:id="152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5970">
                          <w:marLeft w:val="0"/>
                          <w:marRight w:val="0"/>
                          <w:marTop w:val="0"/>
                          <w:marBottom w:val="0"/>
                          <w:divBdr>
                            <w:top w:val="none" w:sz="0" w:space="0" w:color="auto"/>
                            <w:left w:val="none" w:sz="0" w:space="0" w:color="auto"/>
                            <w:bottom w:val="none" w:sz="0" w:space="0" w:color="auto"/>
                            <w:right w:val="none" w:sz="0" w:space="0" w:color="auto"/>
                          </w:divBdr>
                          <w:divsChild>
                            <w:div w:id="1367410486">
                              <w:marLeft w:val="0"/>
                              <w:marRight w:val="0"/>
                              <w:marTop w:val="0"/>
                              <w:marBottom w:val="0"/>
                              <w:divBdr>
                                <w:top w:val="none" w:sz="0" w:space="0" w:color="auto"/>
                                <w:left w:val="none" w:sz="0" w:space="0" w:color="auto"/>
                                <w:bottom w:val="none" w:sz="0" w:space="0" w:color="auto"/>
                                <w:right w:val="none" w:sz="0" w:space="0" w:color="auto"/>
                              </w:divBdr>
                              <w:divsChild>
                                <w:div w:id="172648300">
                                  <w:marLeft w:val="0"/>
                                  <w:marRight w:val="0"/>
                                  <w:marTop w:val="0"/>
                                  <w:marBottom w:val="0"/>
                                  <w:divBdr>
                                    <w:top w:val="none" w:sz="0" w:space="0" w:color="auto"/>
                                    <w:left w:val="none" w:sz="0" w:space="0" w:color="auto"/>
                                    <w:bottom w:val="none" w:sz="0" w:space="0" w:color="auto"/>
                                    <w:right w:val="none" w:sz="0" w:space="0" w:color="auto"/>
                                  </w:divBdr>
                                  <w:divsChild>
                                    <w:div w:id="13259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1023">
                          <w:marLeft w:val="0"/>
                          <w:marRight w:val="0"/>
                          <w:marTop w:val="0"/>
                          <w:marBottom w:val="0"/>
                          <w:divBdr>
                            <w:top w:val="none" w:sz="0" w:space="0" w:color="auto"/>
                            <w:left w:val="none" w:sz="0" w:space="0" w:color="auto"/>
                            <w:bottom w:val="none" w:sz="0" w:space="0" w:color="auto"/>
                            <w:right w:val="none" w:sz="0" w:space="0" w:color="auto"/>
                          </w:divBdr>
                          <w:divsChild>
                            <w:div w:id="1184779665">
                              <w:marLeft w:val="0"/>
                              <w:marRight w:val="0"/>
                              <w:marTop w:val="0"/>
                              <w:marBottom w:val="0"/>
                              <w:divBdr>
                                <w:top w:val="none" w:sz="0" w:space="0" w:color="auto"/>
                                <w:left w:val="none" w:sz="0" w:space="0" w:color="auto"/>
                                <w:bottom w:val="none" w:sz="0" w:space="0" w:color="auto"/>
                                <w:right w:val="none" w:sz="0" w:space="0" w:color="auto"/>
                              </w:divBdr>
                              <w:divsChild>
                                <w:div w:id="606474660">
                                  <w:marLeft w:val="0"/>
                                  <w:marRight w:val="0"/>
                                  <w:marTop w:val="0"/>
                                  <w:marBottom w:val="0"/>
                                  <w:divBdr>
                                    <w:top w:val="none" w:sz="0" w:space="0" w:color="auto"/>
                                    <w:left w:val="none" w:sz="0" w:space="0" w:color="auto"/>
                                    <w:bottom w:val="none" w:sz="0" w:space="0" w:color="auto"/>
                                    <w:right w:val="none" w:sz="0" w:space="0" w:color="auto"/>
                                  </w:divBdr>
                                  <w:divsChild>
                                    <w:div w:id="838733359">
                                      <w:marLeft w:val="0"/>
                                      <w:marRight w:val="0"/>
                                      <w:marTop w:val="0"/>
                                      <w:marBottom w:val="0"/>
                                      <w:divBdr>
                                        <w:top w:val="none" w:sz="0" w:space="0" w:color="auto"/>
                                        <w:left w:val="none" w:sz="0" w:space="0" w:color="auto"/>
                                        <w:bottom w:val="none" w:sz="0" w:space="0" w:color="auto"/>
                                        <w:right w:val="none" w:sz="0" w:space="0" w:color="auto"/>
                                      </w:divBdr>
                                      <w:divsChild>
                                        <w:div w:id="1726030918">
                                          <w:marLeft w:val="0"/>
                                          <w:marRight w:val="0"/>
                                          <w:marTop w:val="0"/>
                                          <w:marBottom w:val="0"/>
                                          <w:divBdr>
                                            <w:top w:val="none" w:sz="0" w:space="0" w:color="auto"/>
                                            <w:left w:val="none" w:sz="0" w:space="0" w:color="auto"/>
                                            <w:bottom w:val="none" w:sz="0" w:space="0" w:color="auto"/>
                                            <w:right w:val="none" w:sz="0" w:space="0" w:color="auto"/>
                                          </w:divBdr>
                                          <w:divsChild>
                                            <w:div w:id="270865962">
                                              <w:marLeft w:val="0"/>
                                              <w:marRight w:val="0"/>
                                              <w:marTop w:val="0"/>
                                              <w:marBottom w:val="0"/>
                                              <w:divBdr>
                                                <w:top w:val="none" w:sz="0" w:space="0" w:color="auto"/>
                                                <w:left w:val="none" w:sz="0" w:space="0" w:color="auto"/>
                                                <w:bottom w:val="none" w:sz="0" w:space="0" w:color="auto"/>
                                                <w:right w:val="none" w:sz="0" w:space="0" w:color="auto"/>
                                              </w:divBdr>
                                            </w:div>
                                            <w:div w:id="14490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49118">
                  <w:marLeft w:val="0"/>
                  <w:marRight w:val="0"/>
                  <w:marTop w:val="0"/>
                  <w:marBottom w:val="0"/>
                  <w:divBdr>
                    <w:top w:val="none" w:sz="0" w:space="0" w:color="auto"/>
                    <w:left w:val="none" w:sz="0" w:space="0" w:color="auto"/>
                    <w:bottom w:val="none" w:sz="0" w:space="0" w:color="auto"/>
                    <w:right w:val="none" w:sz="0" w:space="0" w:color="auto"/>
                  </w:divBdr>
                  <w:divsChild>
                    <w:div w:id="1251965240">
                      <w:marLeft w:val="0"/>
                      <w:marRight w:val="0"/>
                      <w:marTop w:val="0"/>
                      <w:marBottom w:val="0"/>
                      <w:divBdr>
                        <w:top w:val="none" w:sz="0" w:space="0" w:color="auto"/>
                        <w:left w:val="none" w:sz="0" w:space="0" w:color="auto"/>
                        <w:bottom w:val="none" w:sz="0" w:space="0" w:color="auto"/>
                        <w:right w:val="none" w:sz="0" w:space="0" w:color="auto"/>
                      </w:divBdr>
                      <w:divsChild>
                        <w:div w:id="956452751">
                          <w:marLeft w:val="0"/>
                          <w:marRight w:val="0"/>
                          <w:marTop w:val="0"/>
                          <w:marBottom w:val="0"/>
                          <w:divBdr>
                            <w:top w:val="none" w:sz="0" w:space="0" w:color="auto"/>
                            <w:left w:val="none" w:sz="0" w:space="0" w:color="auto"/>
                            <w:bottom w:val="none" w:sz="0" w:space="0" w:color="auto"/>
                            <w:right w:val="none" w:sz="0" w:space="0" w:color="auto"/>
                          </w:divBdr>
                        </w:div>
                        <w:div w:id="764346775">
                          <w:marLeft w:val="0"/>
                          <w:marRight w:val="0"/>
                          <w:marTop w:val="0"/>
                          <w:marBottom w:val="0"/>
                          <w:divBdr>
                            <w:top w:val="none" w:sz="0" w:space="0" w:color="auto"/>
                            <w:left w:val="none" w:sz="0" w:space="0" w:color="auto"/>
                            <w:bottom w:val="none" w:sz="0" w:space="0" w:color="auto"/>
                            <w:right w:val="none" w:sz="0" w:space="0" w:color="auto"/>
                          </w:divBdr>
                        </w:div>
                        <w:div w:id="1302535400">
                          <w:marLeft w:val="0"/>
                          <w:marRight w:val="0"/>
                          <w:marTop w:val="0"/>
                          <w:marBottom w:val="0"/>
                          <w:divBdr>
                            <w:top w:val="none" w:sz="0" w:space="0" w:color="auto"/>
                            <w:left w:val="none" w:sz="0" w:space="0" w:color="auto"/>
                            <w:bottom w:val="none" w:sz="0" w:space="0" w:color="auto"/>
                            <w:right w:val="none" w:sz="0" w:space="0" w:color="auto"/>
                          </w:divBdr>
                          <w:divsChild>
                            <w:div w:id="1491943674">
                              <w:marLeft w:val="0"/>
                              <w:marRight w:val="0"/>
                              <w:marTop w:val="0"/>
                              <w:marBottom w:val="0"/>
                              <w:divBdr>
                                <w:top w:val="none" w:sz="0" w:space="0" w:color="auto"/>
                                <w:left w:val="none" w:sz="0" w:space="0" w:color="auto"/>
                                <w:bottom w:val="none" w:sz="0" w:space="0" w:color="auto"/>
                                <w:right w:val="none" w:sz="0" w:space="0" w:color="auto"/>
                              </w:divBdr>
                              <w:divsChild>
                                <w:div w:id="1898975165">
                                  <w:marLeft w:val="0"/>
                                  <w:marRight w:val="0"/>
                                  <w:marTop w:val="0"/>
                                  <w:marBottom w:val="0"/>
                                  <w:divBdr>
                                    <w:top w:val="none" w:sz="0" w:space="0" w:color="auto"/>
                                    <w:left w:val="none" w:sz="0" w:space="0" w:color="auto"/>
                                    <w:bottom w:val="none" w:sz="0" w:space="0" w:color="auto"/>
                                    <w:right w:val="none" w:sz="0" w:space="0" w:color="auto"/>
                                  </w:divBdr>
                                  <w:divsChild>
                                    <w:div w:id="508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047268">
                          <w:marLeft w:val="0"/>
                          <w:marRight w:val="0"/>
                          <w:marTop w:val="0"/>
                          <w:marBottom w:val="0"/>
                          <w:divBdr>
                            <w:top w:val="none" w:sz="0" w:space="0" w:color="auto"/>
                            <w:left w:val="none" w:sz="0" w:space="0" w:color="auto"/>
                            <w:bottom w:val="none" w:sz="0" w:space="0" w:color="auto"/>
                            <w:right w:val="none" w:sz="0" w:space="0" w:color="auto"/>
                          </w:divBdr>
                          <w:divsChild>
                            <w:div w:id="517934537">
                              <w:marLeft w:val="0"/>
                              <w:marRight w:val="0"/>
                              <w:marTop w:val="0"/>
                              <w:marBottom w:val="0"/>
                              <w:divBdr>
                                <w:top w:val="none" w:sz="0" w:space="0" w:color="auto"/>
                                <w:left w:val="none" w:sz="0" w:space="0" w:color="auto"/>
                                <w:bottom w:val="none" w:sz="0" w:space="0" w:color="auto"/>
                                <w:right w:val="none" w:sz="0" w:space="0" w:color="auto"/>
                              </w:divBdr>
                              <w:divsChild>
                                <w:div w:id="268239733">
                                  <w:marLeft w:val="0"/>
                                  <w:marRight w:val="0"/>
                                  <w:marTop w:val="0"/>
                                  <w:marBottom w:val="0"/>
                                  <w:divBdr>
                                    <w:top w:val="none" w:sz="0" w:space="0" w:color="auto"/>
                                    <w:left w:val="none" w:sz="0" w:space="0" w:color="auto"/>
                                    <w:bottom w:val="none" w:sz="0" w:space="0" w:color="auto"/>
                                    <w:right w:val="none" w:sz="0" w:space="0" w:color="auto"/>
                                  </w:divBdr>
                                  <w:divsChild>
                                    <w:div w:id="138637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77323">
                          <w:marLeft w:val="0"/>
                          <w:marRight w:val="0"/>
                          <w:marTop w:val="0"/>
                          <w:marBottom w:val="0"/>
                          <w:divBdr>
                            <w:top w:val="none" w:sz="0" w:space="0" w:color="auto"/>
                            <w:left w:val="none" w:sz="0" w:space="0" w:color="auto"/>
                            <w:bottom w:val="none" w:sz="0" w:space="0" w:color="auto"/>
                            <w:right w:val="none" w:sz="0" w:space="0" w:color="auto"/>
                          </w:divBdr>
                          <w:divsChild>
                            <w:div w:id="65078196">
                              <w:marLeft w:val="0"/>
                              <w:marRight w:val="0"/>
                              <w:marTop w:val="0"/>
                              <w:marBottom w:val="0"/>
                              <w:divBdr>
                                <w:top w:val="none" w:sz="0" w:space="0" w:color="auto"/>
                                <w:left w:val="none" w:sz="0" w:space="0" w:color="auto"/>
                                <w:bottom w:val="none" w:sz="0" w:space="0" w:color="auto"/>
                                <w:right w:val="none" w:sz="0" w:space="0" w:color="auto"/>
                              </w:divBdr>
                              <w:divsChild>
                                <w:div w:id="593417">
                                  <w:marLeft w:val="0"/>
                                  <w:marRight w:val="0"/>
                                  <w:marTop w:val="0"/>
                                  <w:marBottom w:val="0"/>
                                  <w:divBdr>
                                    <w:top w:val="none" w:sz="0" w:space="0" w:color="auto"/>
                                    <w:left w:val="none" w:sz="0" w:space="0" w:color="auto"/>
                                    <w:bottom w:val="none" w:sz="0" w:space="0" w:color="auto"/>
                                    <w:right w:val="none" w:sz="0" w:space="0" w:color="auto"/>
                                  </w:divBdr>
                                  <w:divsChild>
                                    <w:div w:id="1384021264">
                                      <w:marLeft w:val="0"/>
                                      <w:marRight w:val="0"/>
                                      <w:marTop w:val="0"/>
                                      <w:marBottom w:val="0"/>
                                      <w:divBdr>
                                        <w:top w:val="none" w:sz="0" w:space="0" w:color="auto"/>
                                        <w:left w:val="none" w:sz="0" w:space="0" w:color="auto"/>
                                        <w:bottom w:val="none" w:sz="0" w:space="0" w:color="auto"/>
                                        <w:right w:val="none" w:sz="0" w:space="0" w:color="auto"/>
                                      </w:divBdr>
                                      <w:divsChild>
                                        <w:div w:id="997029862">
                                          <w:marLeft w:val="0"/>
                                          <w:marRight w:val="0"/>
                                          <w:marTop w:val="0"/>
                                          <w:marBottom w:val="0"/>
                                          <w:divBdr>
                                            <w:top w:val="none" w:sz="0" w:space="0" w:color="auto"/>
                                            <w:left w:val="none" w:sz="0" w:space="0" w:color="auto"/>
                                            <w:bottom w:val="none" w:sz="0" w:space="0" w:color="auto"/>
                                            <w:right w:val="none" w:sz="0" w:space="0" w:color="auto"/>
                                          </w:divBdr>
                                          <w:divsChild>
                                            <w:div w:id="1778788363">
                                              <w:marLeft w:val="0"/>
                                              <w:marRight w:val="0"/>
                                              <w:marTop w:val="0"/>
                                              <w:marBottom w:val="0"/>
                                              <w:divBdr>
                                                <w:top w:val="none" w:sz="0" w:space="0" w:color="auto"/>
                                                <w:left w:val="none" w:sz="0" w:space="0" w:color="auto"/>
                                                <w:bottom w:val="none" w:sz="0" w:space="0" w:color="auto"/>
                                                <w:right w:val="none" w:sz="0" w:space="0" w:color="auto"/>
                                              </w:divBdr>
                                            </w:div>
                                            <w:div w:id="9097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99551">
                  <w:marLeft w:val="0"/>
                  <w:marRight w:val="0"/>
                  <w:marTop w:val="0"/>
                  <w:marBottom w:val="0"/>
                  <w:divBdr>
                    <w:top w:val="none" w:sz="0" w:space="0" w:color="auto"/>
                    <w:left w:val="none" w:sz="0" w:space="0" w:color="auto"/>
                    <w:bottom w:val="none" w:sz="0" w:space="0" w:color="auto"/>
                    <w:right w:val="none" w:sz="0" w:space="0" w:color="auto"/>
                  </w:divBdr>
                  <w:divsChild>
                    <w:div w:id="2071296599">
                      <w:marLeft w:val="0"/>
                      <w:marRight w:val="0"/>
                      <w:marTop w:val="0"/>
                      <w:marBottom w:val="0"/>
                      <w:divBdr>
                        <w:top w:val="none" w:sz="0" w:space="0" w:color="auto"/>
                        <w:left w:val="none" w:sz="0" w:space="0" w:color="auto"/>
                        <w:bottom w:val="none" w:sz="0" w:space="0" w:color="auto"/>
                        <w:right w:val="none" w:sz="0" w:space="0" w:color="auto"/>
                      </w:divBdr>
                      <w:divsChild>
                        <w:div w:id="1154761121">
                          <w:marLeft w:val="0"/>
                          <w:marRight w:val="0"/>
                          <w:marTop w:val="0"/>
                          <w:marBottom w:val="0"/>
                          <w:divBdr>
                            <w:top w:val="none" w:sz="0" w:space="0" w:color="auto"/>
                            <w:left w:val="none" w:sz="0" w:space="0" w:color="auto"/>
                            <w:bottom w:val="none" w:sz="0" w:space="0" w:color="auto"/>
                            <w:right w:val="none" w:sz="0" w:space="0" w:color="auto"/>
                          </w:divBdr>
                        </w:div>
                        <w:div w:id="189881330">
                          <w:marLeft w:val="0"/>
                          <w:marRight w:val="0"/>
                          <w:marTop w:val="0"/>
                          <w:marBottom w:val="0"/>
                          <w:divBdr>
                            <w:top w:val="none" w:sz="0" w:space="0" w:color="auto"/>
                            <w:left w:val="none" w:sz="0" w:space="0" w:color="auto"/>
                            <w:bottom w:val="none" w:sz="0" w:space="0" w:color="auto"/>
                            <w:right w:val="none" w:sz="0" w:space="0" w:color="auto"/>
                          </w:divBdr>
                          <w:divsChild>
                            <w:div w:id="14006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44947">
                  <w:marLeft w:val="0"/>
                  <w:marRight w:val="0"/>
                  <w:marTop w:val="0"/>
                  <w:marBottom w:val="0"/>
                  <w:divBdr>
                    <w:top w:val="none" w:sz="0" w:space="0" w:color="auto"/>
                    <w:left w:val="none" w:sz="0" w:space="0" w:color="auto"/>
                    <w:bottom w:val="none" w:sz="0" w:space="0" w:color="auto"/>
                    <w:right w:val="none" w:sz="0" w:space="0" w:color="auto"/>
                  </w:divBdr>
                  <w:divsChild>
                    <w:div w:id="1422992942">
                      <w:marLeft w:val="0"/>
                      <w:marRight w:val="0"/>
                      <w:marTop w:val="0"/>
                      <w:marBottom w:val="0"/>
                      <w:divBdr>
                        <w:top w:val="none" w:sz="0" w:space="0" w:color="auto"/>
                        <w:left w:val="none" w:sz="0" w:space="0" w:color="auto"/>
                        <w:bottom w:val="none" w:sz="0" w:space="0" w:color="auto"/>
                        <w:right w:val="none" w:sz="0" w:space="0" w:color="auto"/>
                      </w:divBdr>
                      <w:divsChild>
                        <w:div w:id="1782411854">
                          <w:marLeft w:val="0"/>
                          <w:marRight w:val="0"/>
                          <w:marTop w:val="0"/>
                          <w:marBottom w:val="0"/>
                          <w:divBdr>
                            <w:top w:val="none" w:sz="0" w:space="0" w:color="auto"/>
                            <w:left w:val="none" w:sz="0" w:space="0" w:color="auto"/>
                            <w:bottom w:val="none" w:sz="0" w:space="0" w:color="auto"/>
                            <w:right w:val="none" w:sz="0" w:space="0" w:color="auto"/>
                          </w:divBdr>
                        </w:div>
                        <w:div w:id="1008562067">
                          <w:marLeft w:val="0"/>
                          <w:marRight w:val="0"/>
                          <w:marTop w:val="0"/>
                          <w:marBottom w:val="0"/>
                          <w:divBdr>
                            <w:top w:val="none" w:sz="0" w:space="0" w:color="auto"/>
                            <w:left w:val="none" w:sz="0" w:space="0" w:color="auto"/>
                            <w:bottom w:val="none" w:sz="0" w:space="0" w:color="auto"/>
                            <w:right w:val="none" w:sz="0" w:space="0" w:color="auto"/>
                          </w:divBdr>
                        </w:div>
                        <w:div w:id="286471331">
                          <w:marLeft w:val="0"/>
                          <w:marRight w:val="0"/>
                          <w:marTop w:val="0"/>
                          <w:marBottom w:val="0"/>
                          <w:divBdr>
                            <w:top w:val="none" w:sz="0" w:space="0" w:color="auto"/>
                            <w:left w:val="none" w:sz="0" w:space="0" w:color="auto"/>
                            <w:bottom w:val="none" w:sz="0" w:space="0" w:color="auto"/>
                            <w:right w:val="none" w:sz="0" w:space="0" w:color="auto"/>
                          </w:divBdr>
                          <w:divsChild>
                            <w:div w:id="1448886967">
                              <w:marLeft w:val="0"/>
                              <w:marRight w:val="0"/>
                              <w:marTop w:val="0"/>
                              <w:marBottom w:val="0"/>
                              <w:divBdr>
                                <w:top w:val="none" w:sz="0" w:space="0" w:color="auto"/>
                                <w:left w:val="none" w:sz="0" w:space="0" w:color="auto"/>
                                <w:bottom w:val="none" w:sz="0" w:space="0" w:color="auto"/>
                                <w:right w:val="none" w:sz="0" w:space="0" w:color="auto"/>
                              </w:divBdr>
                              <w:divsChild>
                                <w:div w:id="543752888">
                                  <w:marLeft w:val="0"/>
                                  <w:marRight w:val="0"/>
                                  <w:marTop w:val="0"/>
                                  <w:marBottom w:val="0"/>
                                  <w:divBdr>
                                    <w:top w:val="none" w:sz="0" w:space="0" w:color="auto"/>
                                    <w:left w:val="none" w:sz="0" w:space="0" w:color="auto"/>
                                    <w:bottom w:val="none" w:sz="0" w:space="0" w:color="auto"/>
                                    <w:right w:val="none" w:sz="0" w:space="0" w:color="auto"/>
                                  </w:divBdr>
                                  <w:divsChild>
                                    <w:div w:id="9665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2587">
                          <w:marLeft w:val="0"/>
                          <w:marRight w:val="0"/>
                          <w:marTop w:val="0"/>
                          <w:marBottom w:val="0"/>
                          <w:divBdr>
                            <w:top w:val="none" w:sz="0" w:space="0" w:color="auto"/>
                            <w:left w:val="none" w:sz="0" w:space="0" w:color="auto"/>
                            <w:bottom w:val="none" w:sz="0" w:space="0" w:color="auto"/>
                            <w:right w:val="none" w:sz="0" w:space="0" w:color="auto"/>
                          </w:divBdr>
                          <w:divsChild>
                            <w:div w:id="965047364">
                              <w:marLeft w:val="0"/>
                              <w:marRight w:val="0"/>
                              <w:marTop w:val="0"/>
                              <w:marBottom w:val="0"/>
                              <w:divBdr>
                                <w:top w:val="none" w:sz="0" w:space="0" w:color="auto"/>
                                <w:left w:val="none" w:sz="0" w:space="0" w:color="auto"/>
                                <w:bottom w:val="none" w:sz="0" w:space="0" w:color="auto"/>
                                <w:right w:val="none" w:sz="0" w:space="0" w:color="auto"/>
                              </w:divBdr>
                              <w:divsChild>
                                <w:div w:id="1158880046">
                                  <w:marLeft w:val="0"/>
                                  <w:marRight w:val="0"/>
                                  <w:marTop w:val="0"/>
                                  <w:marBottom w:val="0"/>
                                  <w:divBdr>
                                    <w:top w:val="none" w:sz="0" w:space="0" w:color="auto"/>
                                    <w:left w:val="none" w:sz="0" w:space="0" w:color="auto"/>
                                    <w:bottom w:val="none" w:sz="0" w:space="0" w:color="auto"/>
                                    <w:right w:val="none" w:sz="0" w:space="0" w:color="auto"/>
                                  </w:divBdr>
                                  <w:divsChild>
                                    <w:div w:id="5792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5362">
                          <w:marLeft w:val="0"/>
                          <w:marRight w:val="0"/>
                          <w:marTop w:val="0"/>
                          <w:marBottom w:val="0"/>
                          <w:divBdr>
                            <w:top w:val="none" w:sz="0" w:space="0" w:color="auto"/>
                            <w:left w:val="none" w:sz="0" w:space="0" w:color="auto"/>
                            <w:bottom w:val="none" w:sz="0" w:space="0" w:color="auto"/>
                            <w:right w:val="none" w:sz="0" w:space="0" w:color="auto"/>
                          </w:divBdr>
                          <w:divsChild>
                            <w:div w:id="882014343">
                              <w:marLeft w:val="0"/>
                              <w:marRight w:val="0"/>
                              <w:marTop w:val="0"/>
                              <w:marBottom w:val="0"/>
                              <w:divBdr>
                                <w:top w:val="none" w:sz="0" w:space="0" w:color="auto"/>
                                <w:left w:val="none" w:sz="0" w:space="0" w:color="auto"/>
                                <w:bottom w:val="none" w:sz="0" w:space="0" w:color="auto"/>
                                <w:right w:val="none" w:sz="0" w:space="0" w:color="auto"/>
                              </w:divBdr>
                              <w:divsChild>
                                <w:div w:id="537354428">
                                  <w:marLeft w:val="0"/>
                                  <w:marRight w:val="0"/>
                                  <w:marTop w:val="0"/>
                                  <w:marBottom w:val="0"/>
                                  <w:divBdr>
                                    <w:top w:val="none" w:sz="0" w:space="0" w:color="auto"/>
                                    <w:left w:val="none" w:sz="0" w:space="0" w:color="auto"/>
                                    <w:bottom w:val="none" w:sz="0" w:space="0" w:color="auto"/>
                                    <w:right w:val="none" w:sz="0" w:space="0" w:color="auto"/>
                                  </w:divBdr>
                                  <w:divsChild>
                                    <w:div w:id="763764752">
                                      <w:marLeft w:val="0"/>
                                      <w:marRight w:val="0"/>
                                      <w:marTop w:val="0"/>
                                      <w:marBottom w:val="0"/>
                                      <w:divBdr>
                                        <w:top w:val="none" w:sz="0" w:space="0" w:color="auto"/>
                                        <w:left w:val="none" w:sz="0" w:space="0" w:color="auto"/>
                                        <w:bottom w:val="none" w:sz="0" w:space="0" w:color="auto"/>
                                        <w:right w:val="none" w:sz="0" w:space="0" w:color="auto"/>
                                      </w:divBdr>
                                      <w:divsChild>
                                        <w:div w:id="1895390716">
                                          <w:marLeft w:val="0"/>
                                          <w:marRight w:val="0"/>
                                          <w:marTop w:val="0"/>
                                          <w:marBottom w:val="0"/>
                                          <w:divBdr>
                                            <w:top w:val="none" w:sz="0" w:space="0" w:color="auto"/>
                                            <w:left w:val="none" w:sz="0" w:space="0" w:color="auto"/>
                                            <w:bottom w:val="none" w:sz="0" w:space="0" w:color="auto"/>
                                            <w:right w:val="none" w:sz="0" w:space="0" w:color="auto"/>
                                          </w:divBdr>
                                          <w:divsChild>
                                            <w:div w:id="735786436">
                                              <w:marLeft w:val="0"/>
                                              <w:marRight w:val="0"/>
                                              <w:marTop w:val="0"/>
                                              <w:marBottom w:val="0"/>
                                              <w:divBdr>
                                                <w:top w:val="none" w:sz="0" w:space="0" w:color="auto"/>
                                                <w:left w:val="none" w:sz="0" w:space="0" w:color="auto"/>
                                                <w:bottom w:val="none" w:sz="0" w:space="0" w:color="auto"/>
                                                <w:right w:val="none" w:sz="0" w:space="0" w:color="auto"/>
                                              </w:divBdr>
                                            </w:div>
                                            <w:div w:id="8957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hyperlink" Target="https://epodreczniki.pl/a/ryby/D1GetMPDd" TargetMode="External"/><Relationship Id="rId12" Type="http://schemas.openxmlformats.org/officeDocument/2006/relationships/hyperlink" Target="https://epodreczniki.pl/a/ryby/D1GetMPDd"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epodreczniki.pl/a/ryby/D1GetMPDd" TargetMode="Externa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epodreczniki.pl/a/ryby/D1GetMPD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podreczniki.pl/a/ryby/D1GetMPDd"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C2667-550D-41D2-A35A-1DCFCA64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1181</Words>
  <Characters>7092</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4</cp:revision>
  <dcterms:created xsi:type="dcterms:W3CDTF">2020-05-10T17:40:00Z</dcterms:created>
  <dcterms:modified xsi:type="dcterms:W3CDTF">2020-05-10T20:51:00Z</dcterms:modified>
</cp:coreProperties>
</file>